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0BF" w:rsidRPr="0000471A" w:rsidRDefault="0080519C" w:rsidP="0080519C">
      <w:pPr>
        <w:jc w:val="center"/>
        <w:rPr>
          <w:rFonts w:ascii="Verdana" w:hAnsi="Verdana"/>
          <w:b/>
          <w:bCs/>
          <w:sz w:val="24"/>
          <w:szCs w:val="32"/>
        </w:rPr>
      </w:pPr>
      <w:r w:rsidRPr="0000471A">
        <w:rPr>
          <w:rFonts w:ascii="Verdana" w:hAnsi="Verdana"/>
          <w:b/>
          <w:bCs/>
          <w:sz w:val="24"/>
          <w:szCs w:val="32"/>
        </w:rPr>
        <w:t xml:space="preserve">PERMOHONAN </w:t>
      </w:r>
      <w:r w:rsidR="000E74F6">
        <w:rPr>
          <w:rFonts w:ascii="Verdana" w:hAnsi="Verdana"/>
          <w:b/>
          <w:bCs/>
          <w:sz w:val="24"/>
          <w:szCs w:val="32"/>
        </w:rPr>
        <w:t xml:space="preserve">SERTIFIKASI </w:t>
      </w:r>
      <w:r w:rsidR="007D4018" w:rsidRPr="0000471A">
        <w:rPr>
          <w:rFonts w:ascii="Verdana" w:hAnsi="Verdana"/>
          <w:b/>
          <w:bCs/>
          <w:sz w:val="24"/>
          <w:szCs w:val="32"/>
        </w:rPr>
        <w:t>MATERIAL</w:t>
      </w:r>
      <w:r w:rsidR="00CB535E" w:rsidRPr="0000471A">
        <w:rPr>
          <w:rFonts w:ascii="Verdana" w:hAnsi="Verdana"/>
          <w:b/>
          <w:bCs/>
          <w:sz w:val="24"/>
          <w:szCs w:val="32"/>
        </w:rPr>
        <w:t>/PRODUK</w:t>
      </w:r>
    </w:p>
    <w:p w:rsidR="008B30BF" w:rsidRPr="0000471A" w:rsidRDefault="008B30BF" w:rsidP="008B30BF">
      <w:pPr>
        <w:jc w:val="center"/>
        <w:rPr>
          <w:rFonts w:ascii="Verdana" w:hAnsi="Verdana"/>
          <w:b/>
          <w:bCs/>
          <w:i/>
          <w:szCs w:val="22"/>
        </w:rPr>
      </w:pPr>
      <w:r w:rsidRPr="0000471A">
        <w:rPr>
          <w:rFonts w:ascii="Verdana" w:hAnsi="Verdana"/>
          <w:b/>
          <w:bCs/>
          <w:i/>
          <w:szCs w:val="22"/>
        </w:rPr>
        <w:t xml:space="preserve">Application for </w:t>
      </w:r>
      <w:r w:rsidR="000E74F6">
        <w:rPr>
          <w:rFonts w:ascii="Verdana" w:hAnsi="Verdana"/>
          <w:b/>
          <w:bCs/>
          <w:i/>
          <w:szCs w:val="22"/>
        </w:rPr>
        <w:t>Certification</w:t>
      </w:r>
      <w:r w:rsidR="00CB535E" w:rsidRPr="0000471A">
        <w:rPr>
          <w:rFonts w:ascii="Verdana" w:hAnsi="Verdana"/>
          <w:b/>
          <w:bCs/>
          <w:i/>
          <w:szCs w:val="22"/>
        </w:rPr>
        <w:t xml:space="preserve"> of </w:t>
      </w:r>
      <w:r w:rsidR="007D4018" w:rsidRPr="0000471A">
        <w:rPr>
          <w:rFonts w:ascii="Verdana" w:hAnsi="Verdana"/>
          <w:b/>
          <w:bCs/>
          <w:i/>
          <w:szCs w:val="22"/>
        </w:rPr>
        <w:t>Material</w:t>
      </w:r>
      <w:r w:rsidR="00CB535E" w:rsidRPr="0000471A">
        <w:rPr>
          <w:rFonts w:ascii="Verdana" w:hAnsi="Verdana"/>
          <w:b/>
          <w:bCs/>
          <w:i/>
          <w:szCs w:val="22"/>
        </w:rPr>
        <w:t>s/Products</w:t>
      </w:r>
      <w:r w:rsidR="00166237" w:rsidRPr="0000471A">
        <w:rPr>
          <w:rFonts w:ascii="Verdana" w:hAnsi="Verdana"/>
          <w:b/>
          <w:bCs/>
          <w:i/>
          <w:szCs w:val="22"/>
        </w:rPr>
        <w:t xml:space="preserve"> </w:t>
      </w:r>
    </w:p>
    <w:p w:rsidR="00666FA5" w:rsidRDefault="00666FA5" w:rsidP="00612617">
      <w:pPr>
        <w:spacing w:line="360" w:lineRule="auto"/>
        <w:jc w:val="center"/>
        <w:rPr>
          <w:rFonts w:ascii="Arial Narrow" w:hAnsi="Arial Narrow"/>
          <w:b/>
          <w:bCs/>
          <w:szCs w:val="22"/>
          <w:lang w:val="id-ID"/>
        </w:rPr>
      </w:pPr>
    </w:p>
    <w:p w:rsidR="007D1D73" w:rsidRPr="00666FA5" w:rsidRDefault="007D1D73" w:rsidP="007D1D73">
      <w:pPr>
        <w:jc w:val="both"/>
        <w:rPr>
          <w:rFonts w:ascii="Arial Narrow" w:hAnsi="Arial Narrow"/>
          <w:b/>
          <w:bCs/>
          <w:sz w:val="24"/>
          <w:szCs w:val="24"/>
          <w:lang w:val="id-ID"/>
        </w:rPr>
      </w:pPr>
      <w:r w:rsidRPr="00666FA5">
        <w:rPr>
          <w:rFonts w:ascii="Arial Narrow" w:hAnsi="Arial Narrow"/>
          <w:b/>
          <w:bCs/>
          <w:sz w:val="24"/>
          <w:szCs w:val="24"/>
          <w:lang w:val="id-ID"/>
        </w:rPr>
        <w:tab/>
      </w:r>
      <w:r w:rsidRPr="00666FA5">
        <w:rPr>
          <w:rFonts w:ascii="Arial Narrow" w:hAnsi="Arial Narrow"/>
          <w:b/>
          <w:bCs/>
          <w:sz w:val="24"/>
          <w:szCs w:val="24"/>
          <w:lang w:val="id-ID"/>
        </w:rPr>
        <w:tab/>
      </w:r>
      <w:r w:rsidRPr="00666FA5">
        <w:rPr>
          <w:rFonts w:ascii="Arial Narrow" w:hAnsi="Arial Narrow"/>
          <w:b/>
          <w:bCs/>
          <w:sz w:val="24"/>
          <w:szCs w:val="24"/>
        </w:rPr>
        <w:fldChar w:fldCharType="begin">
          <w:ffData>
            <w:name w:val="Check4"/>
            <w:enabled/>
            <w:calcOnExit w:val="0"/>
            <w:checkBox>
              <w:sizeAuto/>
              <w:default w:val="0"/>
            </w:checkBox>
          </w:ffData>
        </w:fldChar>
      </w:r>
      <w:r w:rsidRPr="00666FA5">
        <w:rPr>
          <w:rFonts w:ascii="Arial Narrow" w:hAnsi="Arial Narrow"/>
          <w:b/>
          <w:bCs/>
          <w:sz w:val="24"/>
          <w:szCs w:val="24"/>
        </w:rPr>
        <w:instrText xml:space="preserve"> FORMCHECKBOX </w:instrText>
      </w:r>
      <w:r w:rsidR="00332C16">
        <w:rPr>
          <w:rFonts w:ascii="Arial Narrow" w:hAnsi="Arial Narrow"/>
          <w:b/>
          <w:bCs/>
          <w:sz w:val="24"/>
          <w:szCs w:val="24"/>
        </w:rPr>
      </w:r>
      <w:r w:rsidR="00332C16">
        <w:rPr>
          <w:rFonts w:ascii="Arial Narrow" w:hAnsi="Arial Narrow"/>
          <w:b/>
          <w:bCs/>
          <w:sz w:val="24"/>
          <w:szCs w:val="24"/>
        </w:rPr>
        <w:fldChar w:fldCharType="separate"/>
      </w:r>
      <w:r w:rsidRPr="00666FA5">
        <w:rPr>
          <w:rFonts w:ascii="Arial Narrow" w:hAnsi="Arial Narrow"/>
          <w:b/>
          <w:bCs/>
          <w:sz w:val="24"/>
          <w:szCs w:val="24"/>
          <w:lang w:val="id-ID"/>
        </w:rPr>
        <w:fldChar w:fldCharType="end"/>
      </w:r>
      <w:r w:rsidRPr="00666FA5">
        <w:rPr>
          <w:rFonts w:ascii="Arial Narrow" w:hAnsi="Arial Narrow"/>
          <w:b/>
          <w:bCs/>
          <w:sz w:val="24"/>
          <w:szCs w:val="24"/>
          <w:lang w:val="id-ID"/>
        </w:rPr>
        <w:t xml:space="preserve"> Sertifikasi </w:t>
      </w:r>
      <w:r w:rsidRPr="00666FA5">
        <w:rPr>
          <w:rFonts w:ascii="Arial Narrow" w:hAnsi="Arial Narrow"/>
          <w:b/>
          <w:bCs/>
          <w:sz w:val="24"/>
          <w:szCs w:val="24"/>
          <w:lang w:val="id-ID"/>
        </w:rPr>
        <w:tab/>
      </w:r>
      <w:r w:rsidRPr="00666FA5">
        <w:rPr>
          <w:rFonts w:ascii="Arial Narrow" w:hAnsi="Arial Narrow"/>
          <w:b/>
          <w:bCs/>
          <w:sz w:val="24"/>
          <w:szCs w:val="24"/>
          <w:lang w:val="id-ID"/>
        </w:rPr>
        <w:tab/>
      </w:r>
      <w:r w:rsidRPr="00666FA5">
        <w:rPr>
          <w:rFonts w:ascii="Arial Narrow" w:hAnsi="Arial Narrow"/>
          <w:b/>
          <w:bCs/>
          <w:sz w:val="24"/>
          <w:szCs w:val="24"/>
          <w:lang w:val="id-ID"/>
        </w:rPr>
        <w:tab/>
      </w:r>
      <w:r w:rsidRPr="00666FA5">
        <w:rPr>
          <w:rFonts w:ascii="Arial Narrow" w:hAnsi="Arial Narrow"/>
          <w:b/>
          <w:bCs/>
          <w:sz w:val="24"/>
          <w:szCs w:val="24"/>
        </w:rPr>
        <w:fldChar w:fldCharType="begin">
          <w:ffData>
            <w:name w:val="Check4"/>
            <w:enabled/>
            <w:calcOnExit w:val="0"/>
            <w:checkBox>
              <w:sizeAuto/>
              <w:default w:val="0"/>
            </w:checkBox>
          </w:ffData>
        </w:fldChar>
      </w:r>
      <w:r w:rsidRPr="00666FA5">
        <w:rPr>
          <w:rFonts w:ascii="Arial Narrow" w:hAnsi="Arial Narrow"/>
          <w:b/>
          <w:bCs/>
          <w:sz w:val="24"/>
          <w:szCs w:val="24"/>
        </w:rPr>
        <w:instrText xml:space="preserve"> FORMCHECKBOX </w:instrText>
      </w:r>
      <w:r w:rsidR="00332C16">
        <w:rPr>
          <w:rFonts w:ascii="Arial Narrow" w:hAnsi="Arial Narrow"/>
          <w:b/>
          <w:bCs/>
          <w:sz w:val="24"/>
          <w:szCs w:val="24"/>
        </w:rPr>
      </w:r>
      <w:r w:rsidR="00332C16">
        <w:rPr>
          <w:rFonts w:ascii="Arial Narrow" w:hAnsi="Arial Narrow"/>
          <w:b/>
          <w:bCs/>
          <w:sz w:val="24"/>
          <w:szCs w:val="24"/>
        </w:rPr>
        <w:fldChar w:fldCharType="separate"/>
      </w:r>
      <w:r w:rsidRPr="00666FA5">
        <w:rPr>
          <w:rFonts w:ascii="Arial Narrow" w:hAnsi="Arial Narrow"/>
          <w:b/>
          <w:bCs/>
          <w:sz w:val="24"/>
          <w:szCs w:val="24"/>
          <w:lang w:val="id-ID"/>
        </w:rPr>
        <w:fldChar w:fldCharType="end"/>
      </w:r>
      <w:r w:rsidRPr="00666FA5">
        <w:rPr>
          <w:rFonts w:ascii="Arial Narrow" w:hAnsi="Arial Narrow"/>
          <w:b/>
          <w:bCs/>
          <w:sz w:val="24"/>
          <w:szCs w:val="24"/>
          <w:lang w:val="id-ID"/>
        </w:rPr>
        <w:t xml:space="preserve"> Resertifikasi </w:t>
      </w:r>
      <w:r w:rsidRPr="00666FA5">
        <w:rPr>
          <w:rFonts w:ascii="Arial Narrow" w:hAnsi="Arial Narrow"/>
          <w:b/>
          <w:bCs/>
          <w:sz w:val="24"/>
          <w:szCs w:val="24"/>
          <w:lang w:val="id-ID"/>
        </w:rPr>
        <w:tab/>
      </w:r>
      <w:r w:rsidRPr="00666FA5">
        <w:rPr>
          <w:rFonts w:ascii="Arial Narrow" w:hAnsi="Arial Narrow"/>
          <w:b/>
          <w:bCs/>
          <w:sz w:val="24"/>
          <w:szCs w:val="24"/>
          <w:lang w:val="id-ID"/>
        </w:rPr>
        <w:tab/>
      </w:r>
      <w:r w:rsidRPr="00666FA5">
        <w:rPr>
          <w:rFonts w:ascii="Arial Narrow" w:hAnsi="Arial Narrow"/>
          <w:b/>
          <w:bCs/>
          <w:sz w:val="24"/>
          <w:szCs w:val="24"/>
          <w:lang w:val="id-ID"/>
        </w:rPr>
        <w:tab/>
      </w:r>
    </w:p>
    <w:p w:rsidR="00666FA5" w:rsidRPr="00666FA5" w:rsidRDefault="00666FA5" w:rsidP="00612617">
      <w:pPr>
        <w:spacing w:line="360" w:lineRule="auto"/>
        <w:jc w:val="both"/>
        <w:rPr>
          <w:rFonts w:ascii="Arial Narrow" w:hAnsi="Arial Narrow"/>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727"/>
        <w:gridCol w:w="4309"/>
      </w:tblGrid>
      <w:tr w:rsidR="00823EC5" w:rsidRPr="0000471A" w:rsidTr="00823EC5">
        <w:tc>
          <w:tcPr>
            <w:tcW w:w="5727" w:type="dxa"/>
            <w:vMerge w:val="restart"/>
          </w:tcPr>
          <w:p w:rsidR="00823EC5" w:rsidRPr="0000471A" w:rsidRDefault="00823EC5" w:rsidP="003F697F">
            <w:pPr>
              <w:jc w:val="both"/>
              <w:rPr>
                <w:rFonts w:ascii="Arial Narrow" w:hAnsi="Arial Narrow"/>
                <w:szCs w:val="22"/>
              </w:rPr>
            </w:pPr>
            <w:r w:rsidRPr="0000471A">
              <w:rPr>
                <w:rFonts w:ascii="Arial Narrow" w:hAnsi="Arial Narrow"/>
                <w:szCs w:val="22"/>
              </w:rPr>
              <w:t xml:space="preserve">Kepada : </w:t>
            </w:r>
            <w:r w:rsidR="00326342" w:rsidRPr="00FB5BA1">
              <w:rPr>
                <w:rFonts w:ascii="Arial Narrow" w:hAnsi="Arial Narrow"/>
                <w:b/>
                <w:szCs w:val="22"/>
              </w:rPr>
              <w:t>PT. Biro Klasifikasi Indonesia</w:t>
            </w:r>
          </w:p>
          <w:p w:rsidR="00823EC5" w:rsidRPr="0000471A" w:rsidRDefault="00823EC5" w:rsidP="00326342">
            <w:pPr>
              <w:jc w:val="both"/>
              <w:rPr>
                <w:rFonts w:ascii="Arial Narrow" w:hAnsi="Arial Narrow"/>
                <w:szCs w:val="22"/>
              </w:rPr>
            </w:pPr>
            <w:r w:rsidRPr="0000471A">
              <w:rPr>
                <w:rFonts w:ascii="Arial Narrow" w:hAnsi="Arial Narrow"/>
                <w:i/>
                <w:sz w:val="16"/>
                <w:szCs w:val="18"/>
              </w:rPr>
              <w:t>To</w:t>
            </w:r>
            <w:r w:rsidR="00CB0141">
              <w:rPr>
                <w:rFonts w:ascii="Arial Narrow" w:hAnsi="Arial Narrow"/>
                <w:i/>
                <w:sz w:val="16"/>
                <w:szCs w:val="18"/>
              </w:rPr>
              <w:t xml:space="preserve"> </w:t>
            </w:r>
            <w:r w:rsidR="00CB0141">
              <w:rPr>
                <w:rFonts w:ascii="Arial Narrow" w:hAnsi="Arial Narrow"/>
                <w:i/>
                <w:sz w:val="16"/>
                <w:szCs w:val="18"/>
              </w:rPr>
              <w:tab/>
            </w:r>
          </w:p>
        </w:tc>
        <w:tc>
          <w:tcPr>
            <w:tcW w:w="4309" w:type="dxa"/>
          </w:tcPr>
          <w:p w:rsidR="00823EC5" w:rsidRPr="0000471A" w:rsidRDefault="00823EC5" w:rsidP="003F697F">
            <w:pPr>
              <w:jc w:val="both"/>
              <w:rPr>
                <w:rFonts w:ascii="Arial Narrow" w:hAnsi="Arial Narrow"/>
                <w:szCs w:val="22"/>
              </w:rPr>
            </w:pPr>
            <w:r w:rsidRPr="0000471A">
              <w:rPr>
                <w:rFonts w:ascii="Arial Narrow" w:hAnsi="Arial Narrow"/>
                <w:szCs w:val="22"/>
              </w:rPr>
              <w:t xml:space="preserve">No. permohonan </w:t>
            </w:r>
            <w:r w:rsidR="00F52EFB" w:rsidRPr="00041745">
              <w:rPr>
                <w:rFonts w:ascii="Arial Narrow" w:hAnsi="Arial Narrow"/>
                <w:sz w:val="12"/>
                <w:szCs w:val="12"/>
              </w:rPr>
              <w:t>(harus diisi)</w:t>
            </w:r>
            <w:r w:rsidR="00F52EFB">
              <w:rPr>
                <w:rFonts w:ascii="Arial Narrow" w:hAnsi="Arial Narrow"/>
                <w:szCs w:val="22"/>
              </w:rPr>
              <w:t xml:space="preserve"> </w:t>
            </w:r>
            <w:r w:rsidRPr="0000471A">
              <w:rPr>
                <w:rFonts w:ascii="Arial Narrow" w:hAnsi="Arial Narrow"/>
                <w:szCs w:val="22"/>
              </w:rPr>
              <w:t>:</w:t>
            </w:r>
            <w:r w:rsidR="00231FBA" w:rsidRPr="0000471A">
              <w:rPr>
                <w:rFonts w:ascii="Arial Narrow" w:hAnsi="Arial Narrow"/>
                <w:szCs w:val="22"/>
              </w:rPr>
              <w:t xml:space="preserve"> </w:t>
            </w:r>
            <w:r w:rsidR="006E524F" w:rsidRPr="0000471A">
              <w:rPr>
                <w:rFonts w:ascii="Arial Narrow" w:hAnsi="Arial Narrow"/>
                <w:szCs w:val="22"/>
                <w:lang w:val="en-GB"/>
              </w:rPr>
              <w:fldChar w:fldCharType="begin">
                <w:ffData>
                  <w:name w:val=""/>
                  <w:enabled/>
                  <w:calcOnExit w:val="0"/>
                  <w:textInput>
                    <w:maxLength w:val="72"/>
                  </w:textInput>
                </w:ffData>
              </w:fldChar>
            </w:r>
            <w:r w:rsidR="00231FBA" w:rsidRPr="0000471A">
              <w:rPr>
                <w:rFonts w:ascii="Arial Narrow" w:hAnsi="Arial Narrow"/>
                <w:szCs w:val="22"/>
                <w:lang w:val="en-GB"/>
              </w:rPr>
              <w:instrText xml:space="preserve">FORMTEXT </w:instrText>
            </w:r>
            <w:r w:rsidR="006E524F" w:rsidRPr="0000471A">
              <w:rPr>
                <w:rFonts w:ascii="Arial Narrow" w:hAnsi="Arial Narrow"/>
                <w:szCs w:val="22"/>
                <w:lang w:val="en-GB"/>
              </w:rPr>
            </w:r>
            <w:r w:rsidR="006E524F" w:rsidRPr="0000471A">
              <w:rPr>
                <w:rFonts w:ascii="Arial Narrow" w:hAnsi="Arial Narrow"/>
                <w:szCs w:val="22"/>
                <w:lang w:val="en-GB"/>
              </w:rPr>
              <w:fldChar w:fldCharType="separate"/>
            </w:r>
            <w:r w:rsidR="00231FBA" w:rsidRPr="0000471A">
              <w:rPr>
                <w:rFonts w:ascii="Arial Narrow" w:hAnsi="Arial Narrow"/>
                <w:szCs w:val="22"/>
                <w:lang w:val="en-GB"/>
              </w:rPr>
              <w:t> </w:t>
            </w:r>
            <w:r w:rsidR="00231FBA" w:rsidRPr="0000471A">
              <w:rPr>
                <w:rFonts w:ascii="Arial Narrow" w:hAnsi="Arial Narrow"/>
                <w:szCs w:val="22"/>
                <w:lang w:val="en-GB"/>
              </w:rPr>
              <w:t> </w:t>
            </w:r>
            <w:r w:rsidR="00231FBA" w:rsidRPr="0000471A">
              <w:rPr>
                <w:rFonts w:ascii="Arial Narrow" w:hAnsi="Arial Narrow"/>
                <w:szCs w:val="22"/>
                <w:lang w:val="en-GB"/>
              </w:rPr>
              <w:t> </w:t>
            </w:r>
            <w:r w:rsidR="005411D4" w:rsidRPr="0000471A">
              <w:rPr>
                <w:rFonts w:ascii="Arial Narrow" w:hAnsi="Arial Narrow"/>
                <w:szCs w:val="22"/>
                <w:lang w:val="en-GB"/>
              </w:rPr>
              <w:t xml:space="preserve">               </w:t>
            </w:r>
            <w:r w:rsidR="00231FBA" w:rsidRPr="0000471A">
              <w:rPr>
                <w:rFonts w:ascii="Arial Narrow" w:hAnsi="Arial Narrow"/>
                <w:szCs w:val="22"/>
                <w:lang w:val="en-GB"/>
              </w:rPr>
              <w:t> </w:t>
            </w:r>
            <w:r w:rsidR="00231FBA" w:rsidRPr="0000471A">
              <w:rPr>
                <w:rFonts w:ascii="Arial Narrow" w:hAnsi="Arial Narrow"/>
                <w:szCs w:val="22"/>
                <w:lang w:val="en-GB"/>
              </w:rPr>
              <w:t> </w:t>
            </w:r>
            <w:r w:rsidR="006E524F" w:rsidRPr="0000471A">
              <w:rPr>
                <w:rFonts w:ascii="Arial Narrow" w:hAnsi="Arial Narrow"/>
                <w:szCs w:val="22"/>
              </w:rPr>
              <w:fldChar w:fldCharType="end"/>
            </w:r>
          </w:p>
          <w:p w:rsidR="00823EC5" w:rsidRPr="0000471A" w:rsidRDefault="00D11E5F" w:rsidP="00D11E5F">
            <w:pPr>
              <w:jc w:val="both"/>
              <w:rPr>
                <w:rFonts w:ascii="Arial Narrow" w:hAnsi="Arial Narrow"/>
                <w:szCs w:val="22"/>
              </w:rPr>
            </w:pPr>
            <w:r>
              <w:rPr>
                <w:rFonts w:ascii="Arial Narrow" w:hAnsi="Arial Narrow"/>
                <w:i/>
                <w:sz w:val="16"/>
                <w:szCs w:val="22"/>
                <w:lang w:val="en-GB"/>
              </w:rPr>
              <w:t xml:space="preserve">Reference </w:t>
            </w:r>
            <w:r w:rsidR="00F52EFB" w:rsidRPr="0000471A">
              <w:rPr>
                <w:rFonts w:ascii="Arial Narrow" w:hAnsi="Arial Narrow"/>
                <w:i/>
                <w:sz w:val="16"/>
                <w:szCs w:val="22"/>
                <w:lang w:val="en-GB"/>
              </w:rPr>
              <w:t>no.</w:t>
            </w:r>
            <w:r w:rsidR="00F52EFB" w:rsidRPr="002F2FFC">
              <w:rPr>
                <w:rFonts w:ascii="Arial Narrow" w:hAnsi="Arial Narrow"/>
                <w:i/>
                <w:sz w:val="12"/>
                <w:szCs w:val="12"/>
                <w:lang w:val="en-GB"/>
              </w:rPr>
              <w:t xml:space="preserve"> (to be filled)</w:t>
            </w:r>
          </w:p>
        </w:tc>
      </w:tr>
      <w:tr w:rsidR="00823EC5" w:rsidRPr="0000471A" w:rsidTr="00823EC5">
        <w:tc>
          <w:tcPr>
            <w:tcW w:w="5727" w:type="dxa"/>
            <w:vMerge/>
          </w:tcPr>
          <w:p w:rsidR="00823EC5" w:rsidRPr="0000471A" w:rsidRDefault="00823EC5" w:rsidP="003F697F">
            <w:pPr>
              <w:jc w:val="both"/>
              <w:rPr>
                <w:rFonts w:ascii="Arial Narrow" w:hAnsi="Arial Narrow"/>
                <w:szCs w:val="22"/>
              </w:rPr>
            </w:pPr>
          </w:p>
        </w:tc>
        <w:tc>
          <w:tcPr>
            <w:tcW w:w="4309" w:type="dxa"/>
          </w:tcPr>
          <w:p w:rsidR="00823EC5" w:rsidRPr="0000471A" w:rsidRDefault="00823EC5" w:rsidP="003F697F">
            <w:pPr>
              <w:jc w:val="both"/>
              <w:rPr>
                <w:rFonts w:ascii="Arial Narrow" w:hAnsi="Arial Narrow"/>
                <w:szCs w:val="22"/>
              </w:rPr>
            </w:pPr>
            <w:r w:rsidRPr="0000471A">
              <w:rPr>
                <w:rFonts w:ascii="Arial Narrow" w:hAnsi="Arial Narrow"/>
                <w:szCs w:val="22"/>
              </w:rPr>
              <w:t xml:space="preserve">Tanggal </w:t>
            </w:r>
            <w:r w:rsidR="00F52EFB" w:rsidRPr="00041745">
              <w:rPr>
                <w:rFonts w:ascii="Arial Narrow" w:hAnsi="Arial Narrow"/>
                <w:sz w:val="12"/>
                <w:szCs w:val="12"/>
              </w:rPr>
              <w:t>(harus diisi)</w:t>
            </w:r>
            <w:r w:rsidR="00F52EFB">
              <w:rPr>
                <w:rFonts w:ascii="Arial Narrow" w:hAnsi="Arial Narrow"/>
                <w:szCs w:val="22"/>
              </w:rPr>
              <w:t xml:space="preserve"> </w:t>
            </w:r>
            <w:r w:rsidRPr="0000471A">
              <w:rPr>
                <w:rFonts w:ascii="Arial Narrow" w:hAnsi="Arial Narrow"/>
                <w:szCs w:val="22"/>
              </w:rPr>
              <w:t>:</w:t>
            </w:r>
            <w:r w:rsidR="005411D4" w:rsidRPr="0000471A">
              <w:rPr>
                <w:rFonts w:ascii="Arial Narrow" w:hAnsi="Arial Narrow"/>
                <w:szCs w:val="22"/>
              </w:rPr>
              <w:t xml:space="preserve"> </w:t>
            </w:r>
            <w:r w:rsidR="006E524F" w:rsidRPr="0000471A">
              <w:rPr>
                <w:rFonts w:ascii="Arial Narrow" w:hAnsi="Arial Narrow"/>
                <w:szCs w:val="22"/>
                <w:lang w:val="en-GB"/>
              </w:rPr>
              <w:fldChar w:fldCharType="begin">
                <w:ffData>
                  <w:name w:val=""/>
                  <w:enabled/>
                  <w:calcOnExit w:val="0"/>
                  <w:textInput>
                    <w:maxLength w:val="72"/>
                  </w:textInput>
                </w:ffData>
              </w:fldChar>
            </w:r>
            <w:r w:rsidR="005411D4" w:rsidRPr="0000471A">
              <w:rPr>
                <w:rFonts w:ascii="Arial Narrow" w:hAnsi="Arial Narrow"/>
                <w:szCs w:val="22"/>
                <w:lang w:val="en-GB"/>
              </w:rPr>
              <w:instrText xml:space="preserve">FORMTEXT </w:instrText>
            </w:r>
            <w:r w:rsidR="006E524F" w:rsidRPr="0000471A">
              <w:rPr>
                <w:rFonts w:ascii="Arial Narrow" w:hAnsi="Arial Narrow"/>
                <w:szCs w:val="22"/>
                <w:lang w:val="en-GB"/>
              </w:rPr>
            </w:r>
            <w:r w:rsidR="006E524F" w:rsidRPr="0000471A">
              <w:rPr>
                <w:rFonts w:ascii="Arial Narrow" w:hAnsi="Arial Narrow"/>
                <w:szCs w:val="22"/>
                <w:lang w:val="en-GB"/>
              </w:rPr>
              <w:fldChar w:fldCharType="separate"/>
            </w:r>
            <w:r w:rsidR="005411D4" w:rsidRPr="0000471A">
              <w:rPr>
                <w:rFonts w:ascii="Arial Narrow" w:hAnsi="Arial Narrow"/>
                <w:szCs w:val="22"/>
                <w:lang w:val="en-GB"/>
              </w:rPr>
              <w:t> </w:t>
            </w:r>
            <w:r w:rsidR="005411D4" w:rsidRPr="0000471A">
              <w:rPr>
                <w:rFonts w:ascii="Arial Narrow" w:hAnsi="Arial Narrow"/>
                <w:szCs w:val="22"/>
                <w:lang w:val="en-GB"/>
              </w:rPr>
              <w:t> </w:t>
            </w:r>
            <w:r w:rsidR="005411D4" w:rsidRPr="0000471A">
              <w:rPr>
                <w:rFonts w:ascii="Arial Narrow" w:hAnsi="Arial Narrow"/>
                <w:szCs w:val="22"/>
                <w:lang w:val="en-GB"/>
              </w:rPr>
              <w:t> </w:t>
            </w:r>
            <w:r w:rsidR="005411D4" w:rsidRPr="0000471A">
              <w:rPr>
                <w:rFonts w:ascii="Arial Narrow" w:hAnsi="Arial Narrow"/>
                <w:szCs w:val="22"/>
                <w:lang w:val="en-GB"/>
              </w:rPr>
              <w:t xml:space="preserve">               </w:t>
            </w:r>
            <w:r w:rsidR="005411D4" w:rsidRPr="0000471A">
              <w:rPr>
                <w:rFonts w:ascii="Arial Narrow" w:hAnsi="Arial Narrow"/>
                <w:szCs w:val="22"/>
                <w:lang w:val="en-GB"/>
              </w:rPr>
              <w:t> </w:t>
            </w:r>
            <w:r w:rsidR="005411D4" w:rsidRPr="0000471A">
              <w:rPr>
                <w:rFonts w:ascii="Arial Narrow" w:hAnsi="Arial Narrow"/>
                <w:szCs w:val="22"/>
                <w:lang w:val="en-GB"/>
              </w:rPr>
              <w:t> </w:t>
            </w:r>
            <w:r w:rsidR="006E524F" w:rsidRPr="0000471A">
              <w:rPr>
                <w:rFonts w:ascii="Arial Narrow" w:hAnsi="Arial Narrow"/>
                <w:szCs w:val="22"/>
              </w:rPr>
              <w:fldChar w:fldCharType="end"/>
            </w:r>
          </w:p>
          <w:p w:rsidR="00823EC5" w:rsidRPr="0000471A" w:rsidRDefault="00823EC5" w:rsidP="003F697F">
            <w:pPr>
              <w:jc w:val="both"/>
              <w:rPr>
                <w:rFonts w:ascii="Arial Narrow" w:hAnsi="Arial Narrow"/>
                <w:szCs w:val="22"/>
              </w:rPr>
            </w:pPr>
            <w:r w:rsidRPr="0000471A">
              <w:rPr>
                <w:rFonts w:ascii="Arial Narrow" w:hAnsi="Arial Narrow"/>
                <w:i/>
                <w:sz w:val="16"/>
                <w:szCs w:val="22"/>
                <w:lang w:val="en-GB"/>
              </w:rPr>
              <w:t>Date</w:t>
            </w:r>
            <w:r w:rsidR="00F52EFB">
              <w:rPr>
                <w:rFonts w:ascii="Arial Narrow" w:hAnsi="Arial Narrow"/>
                <w:i/>
                <w:sz w:val="16"/>
                <w:szCs w:val="22"/>
                <w:lang w:val="en-GB"/>
              </w:rPr>
              <w:t xml:space="preserve"> </w:t>
            </w:r>
            <w:r w:rsidR="00F52EFB" w:rsidRPr="002F2FFC">
              <w:rPr>
                <w:rFonts w:ascii="Arial Narrow" w:hAnsi="Arial Narrow"/>
                <w:i/>
                <w:sz w:val="12"/>
                <w:szCs w:val="12"/>
                <w:lang w:val="en-GB"/>
              </w:rPr>
              <w:t>(to be filled)</w:t>
            </w:r>
          </w:p>
        </w:tc>
      </w:tr>
    </w:tbl>
    <w:p w:rsidR="00823EC5" w:rsidRPr="0000471A" w:rsidRDefault="00823EC5" w:rsidP="008B30BF">
      <w:pPr>
        <w:jc w:val="both"/>
        <w:rPr>
          <w:rFonts w:ascii="Arial Narrow" w:hAnsi="Arial Narrow"/>
        </w:rPr>
      </w:pPr>
    </w:p>
    <w:tbl>
      <w:tblPr>
        <w:tblW w:w="10066" w:type="dxa"/>
        <w:tblCellMar>
          <w:left w:w="57" w:type="dxa"/>
          <w:right w:w="57" w:type="dxa"/>
        </w:tblCellMar>
        <w:tblLook w:val="01E0" w:firstRow="1" w:lastRow="1" w:firstColumn="1" w:lastColumn="1" w:noHBand="0" w:noVBand="0"/>
      </w:tblPr>
      <w:tblGrid>
        <w:gridCol w:w="1137"/>
        <w:gridCol w:w="642"/>
        <w:gridCol w:w="1862"/>
        <w:gridCol w:w="98"/>
        <w:gridCol w:w="728"/>
        <w:gridCol w:w="1399"/>
        <w:gridCol w:w="476"/>
        <w:gridCol w:w="784"/>
        <w:gridCol w:w="518"/>
        <w:gridCol w:w="714"/>
        <w:gridCol w:w="1708"/>
      </w:tblGrid>
      <w:tr w:rsidR="007D1D73" w:rsidRPr="0000471A" w:rsidTr="007D1D73">
        <w:tc>
          <w:tcPr>
            <w:tcW w:w="1779" w:type="dxa"/>
            <w:gridSpan w:val="2"/>
            <w:vMerge w:val="restart"/>
          </w:tcPr>
          <w:p w:rsidR="007D1D73" w:rsidRPr="0000471A" w:rsidRDefault="007D1D73" w:rsidP="003F697F">
            <w:pPr>
              <w:jc w:val="both"/>
              <w:rPr>
                <w:rFonts w:ascii="Arial Narrow" w:hAnsi="Arial Narrow"/>
                <w:szCs w:val="22"/>
              </w:rPr>
            </w:pPr>
            <w:r w:rsidRPr="0000471A">
              <w:rPr>
                <w:rFonts w:ascii="Arial Narrow" w:hAnsi="Arial Narrow"/>
                <w:szCs w:val="22"/>
              </w:rPr>
              <w:t xml:space="preserve">Nama pembeli </w:t>
            </w:r>
            <w:r w:rsidRPr="0000471A">
              <w:rPr>
                <w:rFonts w:ascii="Arial Narrow" w:hAnsi="Arial Narrow"/>
                <w:sz w:val="18"/>
                <w:vertAlign w:val="superscript"/>
              </w:rPr>
              <w:t>1)</w:t>
            </w:r>
            <w:r w:rsidRPr="0000471A">
              <w:rPr>
                <w:rFonts w:ascii="Arial Narrow" w:hAnsi="Arial Narrow"/>
                <w:szCs w:val="22"/>
              </w:rPr>
              <w:t xml:space="preserve"> :</w:t>
            </w:r>
          </w:p>
          <w:p w:rsidR="007D1D73" w:rsidRPr="0000471A" w:rsidRDefault="007D1D73" w:rsidP="003F697F">
            <w:pPr>
              <w:jc w:val="both"/>
              <w:rPr>
                <w:rFonts w:ascii="Arial Narrow" w:hAnsi="Arial Narrow"/>
                <w:i/>
                <w:szCs w:val="22"/>
              </w:rPr>
            </w:pPr>
            <w:r w:rsidRPr="0000471A">
              <w:rPr>
                <w:rFonts w:ascii="Arial Narrow" w:hAnsi="Arial Narrow"/>
                <w:i/>
                <w:sz w:val="16"/>
                <w:szCs w:val="22"/>
              </w:rPr>
              <w:t xml:space="preserve">Name of purchaser </w:t>
            </w:r>
            <w:r w:rsidRPr="0000471A">
              <w:rPr>
                <w:rFonts w:ascii="Arial Narrow" w:hAnsi="Arial Narrow"/>
                <w:sz w:val="14"/>
                <w:vertAlign w:val="superscript"/>
              </w:rPr>
              <w:t>1)</w:t>
            </w:r>
          </w:p>
        </w:tc>
        <w:tc>
          <w:tcPr>
            <w:tcW w:w="4087" w:type="dxa"/>
            <w:gridSpan w:val="4"/>
            <w:tcBorders>
              <w:bottom w:val="single" w:sz="4" w:space="0" w:color="auto"/>
            </w:tcBorders>
          </w:tcPr>
          <w:p w:rsidR="007D1D73" w:rsidRPr="0000471A" w:rsidRDefault="007D1D73" w:rsidP="003F697F">
            <w:pPr>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xml:space="preserve">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rPr>
              <w:fldChar w:fldCharType="end"/>
            </w:r>
          </w:p>
        </w:tc>
        <w:tc>
          <w:tcPr>
            <w:tcW w:w="1778" w:type="dxa"/>
            <w:gridSpan w:val="3"/>
            <w:vMerge w:val="restart"/>
          </w:tcPr>
          <w:p w:rsidR="007D1D73" w:rsidRPr="0000471A" w:rsidRDefault="007D1D73" w:rsidP="007D1D73">
            <w:pPr>
              <w:spacing w:before="60"/>
              <w:jc w:val="both"/>
              <w:rPr>
                <w:rFonts w:ascii="Arial Narrow" w:hAnsi="Arial Narrow"/>
                <w:szCs w:val="22"/>
              </w:rPr>
            </w:pPr>
            <w:r w:rsidRPr="0000471A">
              <w:rPr>
                <w:rFonts w:ascii="Arial Narrow" w:hAnsi="Arial Narrow"/>
                <w:szCs w:val="22"/>
              </w:rPr>
              <w:t xml:space="preserve">No. pesanan </w:t>
            </w:r>
            <w:r>
              <w:rPr>
                <w:rFonts w:ascii="Arial Narrow" w:hAnsi="Arial Narrow"/>
                <w:szCs w:val="22"/>
              </w:rPr>
              <w:t xml:space="preserve">pembeli </w:t>
            </w:r>
            <w:r w:rsidRPr="0000471A">
              <w:rPr>
                <w:rFonts w:ascii="Arial Narrow" w:hAnsi="Arial Narrow"/>
                <w:szCs w:val="22"/>
              </w:rPr>
              <w:t>:</w:t>
            </w:r>
          </w:p>
          <w:p w:rsidR="007D1D73" w:rsidRPr="0000471A" w:rsidRDefault="007D1D73" w:rsidP="007D1D73">
            <w:pPr>
              <w:jc w:val="both"/>
              <w:rPr>
                <w:rFonts w:ascii="Arial Narrow" w:hAnsi="Arial Narrow"/>
                <w:szCs w:val="22"/>
              </w:rPr>
            </w:pPr>
            <w:r>
              <w:rPr>
                <w:rFonts w:ascii="Arial Narrow" w:hAnsi="Arial Narrow"/>
                <w:i/>
                <w:sz w:val="16"/>
                <w:szCs w:val="22"/>
                <w:lang w:val="en-GB"/>
              </w:rPr>
              <w:t>Purchaser o</w:t>
            </w:r>
            <w:r w:rsidRPr="0000471A">
              <w:rPr>
                <w:rFonts w:ascii="Arial Narrow" w:hAnsi="Arial Narrow"/>
                <w:i/>
                <w:sz w:val="16"/>
                <w:szCs w:val="22"/>
                <w:lang w:val="en-GB"/>
              </w:rPr>
              <w:t>rder no.</w:t>
            </w:r>
          </w:p>
        </w:tc>
        <w:tc>
          <w:tcPr>
            <w:tcW w:w="2422" w:type="dxa"/>
            <w:gridSpan w:val="2"/>
            <w:tcBorders>
              <w:bottom w:val="single" w:sz="4" w:space="0" w:color="auto"/>
            </w:tcBorders>
          </w:tcPr>
          <w:p w:rsidR="007D1D73" w:rsidRPr="0000471A" w:rsidRDefault="007D1D73" w:rsidP="003F697F">
            <w:pPr>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xml:space="preserve">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rPr>
              <w:fldChar w:fldCharType="end"/>
            </w:r>
          </w:p>
        </w:tc>
      </w:tr>
      <w:tr w:rsidR="007D1D73" w:rsidRPr="0000471A" w:rsidTr="007D1D73">
        <w:tc>
          <w:tcPr>
            <w:tcW w:w="1779" w:type="dxa"/>
            <w:gridSpan w:val="2"/>
            <w:vMerge/>
          </w:tcPr>
          <w:p w:rsidR="007D1D73" w:rsidRPr="0000471A" w:rsidRDefault="007D1D73" w:rsidP="003F697F">
            <w:pPr>
              <w:jc w:val="both"/>
              <w:rPr>
                <w:rFonts w:ascii="Arial Narrow" w:hAnsi="Arial Narrow"/>
                <w:szCs w:val="22"/>
              </w:rPr>
            </w:pPr>
          </w:p>
        </w:tc>
        <w:tc>
          <w:tcPr>
            <w:tcW w:w="4087" w:type="dxa"/>
            <w:gridSpan w:val="4"/>
            <w:tcBorders>
              <w:top w:val="single" w:sz="4" w:space="0" w:color="auto"/>
            </w:tcBorders>
          </w:tcPr>
          <w:p w:rsidR="007D1D73" w:rsidRPr="0000471A" w:rsidRDefault="007D1D73" w:rsidP="003F697F">
            <w:pPr>
              <w:jc w:val="both"/>
              <w:rPr>
                <w:rFonts w:ascii="Arial Narrow" w:hAnsi="Arial Narrow"/>
                <w:szCs w:val="22"/>
              </w:rPr>
            </w:pPr>
          </w:p>
        </w:tc>
        <w:tc>
          <w:tcPr>
            <w:tcW w:w="1778" w:type="dxa"/>
            <w:gridSpan w:val="3"/>
            <w:vMerge/>
          </w:tcPr>
          <w:p w:rsidR="007D1D73" w:rsidRPr="0000471A" w:rsidRDefault="007D1D73" w:rsidP="003F697F">
            <w:pPr>
              <w:jc w:val="both"/>
              <w:rPr>
                <w:rFonts w:ascii="Arial Narrow" w:hAnsi="Arial Narrow"/>
                <w:szCs w:val="22"/>
              </w:rPr>
            </w:pPr>
          </w:p>
        </w:tc>
        <w:tc>
          <w:tcPr>
            <w:tcW w:w="2422" w:type="dxa"/>
            <w:gridSpan w:val="2"/>
            <w:tcBorders>
              <w:top w:val="single" w:sz="4" w:space="0" w:color="auto"/>
            </w:tcBorders>
          </w:tcPr>
          <w:p w:rsidR="007D1D73" w:rsidRPr="0000471A" w:rsidRDefault="007D1D73" w:rsidP="003F697F">
            <w:pPr>
              <w:jc w:val="both"/>
              <w:rPr>
                <w:rFonts w:ascii="Arial Narrow" w:hAnsi="Arial Narrow"/>
                <w:szCs w:val="22"/>
              </w:rPr>
            </w:pPr>
          </w:p>
        </w:tc>
      </w:tr>
      <w:tr w:rsidR="0099370A" w:rsidRPr="0000471A" w:rsidTr="0099370A">
        <w:tc>
          <w:tcPr>
            <w:tcW w:w="3739" w:type="dxa"/>
            <w:gridSpan w:val="4"/>
            <w:vMerge w:val="restart"/>
          </w:tcPr>
          <w:p w:rsidR="0099370A" w:rsidRPr="0000471A" w:rsidRDefault="0099370A" w:rsidP="003F697F">
            <w:pPr>
              <w:spacing w:before="60"/>
              <w:jc w:val="both"/>
              <w:rPr>
                <w:rFonts w:ascii="Arial Narrow" w:hAnsi="Arial Narrow"/>
                <w:szCs w:val="22"/>
              </w:rPr>
            </w:pPr>
            <w:r w:rsidRPr="0000471A">
              <w:rPr>
                <w:rFonts w:ascii="Arial Narrow" w:hAnsi="Arial Narrow"/>
                <w:szCs w:val="22"/>
              </w:rPr>
              <w:t>Nama kapal &amp; no</w:t>
            </w:r>
            <w:r>
              <w:rPr>
                <w:rFonts w:ascii="Arial Narrow" w:hAnsi="Arial Narrow"/>
                <w:szCs w:val="22"/>
              </w:rPr>
              <w:t>.</w:t>
            </w:r>
            <w:r w:rsidRPr="0000471A">
              <w:rPr>
                <w:rFonts w:ascii="Arial Narrow" w:hAnsi="Arial Narrow"/>
                <w:szCs w:val="22"/>
              </w:rPr>
              <w:t xml:space="preserve"> pembangunan (jika diketahui) :</w:t>
            </w:r>
          </w:p>
          <w:p w:rsidR="0099370A" w:rsidRPr="0000471A" w:rsidRDefault="0099370A" w:rsidP="003F697F">
            <w:pPr>
              <w:jc w:val="both"/>
              <w:rPr>
                <w:rFonts w:ascii="Arial Narrow" w:hAnsi="Arial Narrow"/>
                <w:i/>
                <w:szCs w:val="22"/>
              </w:rPr>
            </w:pPr>
            <w:r w:rsidRPr="0000471A">
              <w:rPr>
                <w:rFonts w:ascii="Arial Narrow" w:hAnsi="Arial Narrow"/>
                <w:i/>
                <w:sz w:val="16"/>
                <w:szCs w:val="22"/>
              </w:rPr>
              <w:t xml:space="preserve">Name of ship &amp; </w:t>
            </w:r>
            <w:r w:rsidRPr="0000471A">
              <w:rPr>
                <w:rFonts w:ascii="Arial Narrow" w:hAnsi="Arial Narrow"/>
                <w:i/>
                <w:sz w:val="16"/>
                <w:szCs w:val="22"/>
                <w:lang w:val="en-GB"/>
              </w:rPr>
              <w:t>project number (if known)</w:t>
            </w:r>
          </w:p>
        </w:tc>
        <w:tc>
          <w:tcPr>
            <w:tcW w:w="6327" w:type="dxa"/>
            <w:gridSpan w:val="7"/>
            <w:tcBorders>
              <w:bottom w:val="single" w:sz="4" w:space="0" w:color="auto"/>
            </w:tcBorders>
          </w:tcPr>
          <w:p w:rsidR="0099370A" w:rsidRPr="0000471A" w:rsidRDefault="006E524F" w:rsidP="0099370A">
            <w:pPr>
              <w:spacing w:before="60"/>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0099370A"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99370A" w:rsidRPr="0000471A">
              <w:rPr>
                <w:rFonts w:ascii="Arial Narrow" w:hAnsi="Arial Narrow"/>
                <w:szCs w:val="22"/>
                <w:lang w:val="en-GB"/>
              </w:rPr>
              <w:t> </w:t>
            </w:r>
            <w:r w:rsidR="0099370A" w:rsidRPr="0000471A">
              <w:rPr>
                <w:rFonts w:ascii="Arial Narrow" w:hAnsi="Arial Narrow"/>
                <w:szCs w:val="22"/>
                <w:lang w:val="en-GB"/>
              </w:rPr>
              <w:t> </w:t>
            </w:r>
            <w:r w:rsidR="0099370A" w:rsidRPr="0000471A">
              <w:rPr>
                <w:rFonts w:ascii="Arial Narrow" w:hAnsi="Arial Narrow"/>
                <w:szCs w:val="22"/>
                <w:lang w:val="en-GB"/>
              </w:rPr>
              <w:t> </w:t>
            </w:r>
            <w:r w:rsidR="0099370A" w:rsidRPr="0000471A">
              <w:rPr>
                <w:rFonts w:ascii="Arial Narrow" w:hAnsi="Arial Narrow"/>
                <w:szCs w:val="22"/>
                <w:lang w:val="en-GB"/>
              </w:rPr>
              <w:t xml:space="preserve">               </w:t>
            </w:r>
            <w:r w:rsidR="0099370A" w:rsidRPr="0000471A">
              <w:rPr>
                <w:rFonts w:ascii="Arial Narrow" w:hAnsi="Arial Narrow"/>
                <w:szCs w:val="22"/>
                <w:lang w:val="en-GB"/>
              </w:rPr>
              <w:t> </w:t>
            </w:r>
            <w:r w:rsidR="0099370A" w:rsidRPr="0000471A">
              <w:rPr>
                <w:rFonts w:ascii="Arial Narrow" w:hAnsi="Arial Narrow"/>
                <w:szCs w:val="22"/>
                <w:lang w:val="en-GB"/>
              </w:rPr>
              <w:t> </w:t>
            </w:r>
            <w:r w:rsidRPr="0000471A">
              <w:rPr>
                <w:rFonts w:ascii="Arial Narrow" w:hAnsi="Arial Narrow"/>
                <w:szCs w:val="22"/>
              </w:rPr>
              <w:fldChar w:fldCharType="end"/>
            </w:r>
          </w:p>
        </w:tc>
      </w:tr>
      <w:tr w:rsidR="0099370A" w:rsidRPr="0000471A" w:rsidTr="0099370A">
        <w:tc>
          <w:tcPr>
            <w:tcW w:w="3739" w:type="dxa"/>
            <w:gridSpan w:val="4"/>
            <w:vMerge/>
          </w:tcPr>
          <w:p w:rsidR="0099370A" w:rsidRPr="0000471A" w:rsidRDefault="0099370A" w:rsidP="0099370A">
            <w:pPr>
              <w:spacing w:before="60"/>
              <w:jc w:val="both"/>
              <w:rPr>
                <w:rFonts w:ascii="Arial Narrow" w:hAnsi="Arial Narrow"/>
                <w:szCs w:val="22"/>
              </w:rPr>
            </w:pPr>
          </w:p>
        </w:tc>
        <w:tc>
          <w:tcPr>
            <w:tcW w:w="6327" w:type="dxa"/>
            <w:gridSpan w:val="7"/>
            <w:tcBorders>
              <w:top w:val="single" w:sz="4" w:space="0" w:color="auto"/>
            </w:tcBorders>
          </w:tcPr>
          <w:p w:rsidR="0099370A" w:rsidRPr="0000471A" w:rsidRDefault="0099370A" w:rsidP="003F697F">
            <w:pPr>
              <w:jc w:val="both"/>
              <w:rPr>
                <w:rFonts w:ascii="Arial Narrow" w:hAnsi="Arial Narrow"/>
                <w:szCs w:val="22"/>
              </w:rPr>
            </w:pPr>
          </w:p>
        </w:tc>
      </w:tr>
      <w:tr w:rsidR="007D1D73" w:rsidRPr="0000471A" w:rsidTr="007D1D73">
        <w:tc>
          <w:tcPr>
            <w:tcW w:w="1779" w:type="dxa"/>
            <w:gridSpan w:val="2"/>
            <w:vMerge w:val="restart"/>
            <w:vAlign w:val="center"/>
          </w:tcPr>
          <w:p w:rsidR="007D1D73" w:rsidRPr="00757206" w:rsidRDefault="007D1D73" w:rsidP="003F697F">
            <w:pPr>
              <w:spacing w:before="60"/>
              <w:rPr>
                <w:rFonts w:ascii="Arial Narrow" w:hAnsi="Arial Narrow"/>
                <w:szCs w:val="22"/>
              </w:rPr>
            </w:pPr>
            <w:r w:rsidRPr="00757206">
              <w:rPr>
                <w:rFonts w:ascii="Arial Narrow" w:hAnsi="Arial Narrow"/>
                <w:szCs w:val="22"/>
              </w:rPr>
              <w:t>Nama pembuat :</w:t>
            </w:r>
          </w:p>
          <w:p w:rsidR="007D1D73" w:rsidRPr="0000471A" w:rsidRDefault="007D1D73" w:rsidP="003F697F">
            <w:pPr>
              <w:rPr>
                <w:rFonts w:ascii="Arial Narrow" w:hAnsi="Arial Narrow"/>
                <w:i/>
                <w:szCs w:val="22"/>
              </w:rPr>
            </w:pPr>
            <w:r w:rsidRPr="00757206">
              <w:rPr>
                <w:rFonts w:ascii="Arial Narrow" w:hAnsi="Arial Narrow"/>
                <w:i/>
                <w:sz w:val="16"/>
                <w:szCs w:val="22"/>
              </w:rPr>
              <w:t>Name of manufacturer</w:t>
            </w:r>
          </w:p>
        </w:tc>
        <w:tc>
          <w:tcPr>
            <w:tcW w:w="4087" w:type="dxa"/>
            <w:gridSpan w:val="4"/>
            <w:tcBorders>
              <w:bottom w:val="single" w:sz="4" w:space="0" w:color="auto"/>
            </w:tcBorders>
          </w:tcPr>
          <w:p w:rsidR="007D1D73" w:rsidRPr="0000471A" w:rsidRDefault="007D1D73" w:rsidP="0099370A">
            <w:pPr>
              <w:spacing w:before="60"/>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xml:space="preserve">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rPr>
              <w:fldChar w:fldCharType="end"/>
            </w:r>
          </w:p>
        </w:tc>
        <w:tc>
          <w:tcPr>
            <w:tcW w:w="2492" w:type="dxa"/>
            <w:gridSpan w:val="4"/>
            <w:vMerge w:val="restart"/>
          </w:tcPr>
          <w:p w:rsidR="007D1D73" w:rsidRDefault="007D1D73" w:rsidP="0099370A">
            <w:pPr>
              <w:spacing w:before="60"/>
              <w:jc w:val="both"/>
              <w:rPr>
                <w:rFonts w:ascii="Arial Narrow" w:hAnsi="Arial Narrow"/>
                <w:szCs w:val="22"/>
                <w:lang w:val="id-ID"/>
              </w:rPr>
            </w:pPr>
            <w:r>
              <w:rPr>
                <w:rFonts w:ascii="Arial Narrow" w:hAnsi="Arial Narrow"/>
                <w:szCs w:val="22"/>
                <w:lang w:val="id-ID"/>
              </w:rPr>
              <w:t>No. Sertifikat Persetujuan ACS :</w:t>
            </w:r>
          </w:p>
          <w:p w:rsidR="007D1D73" w:rsidRPr="007D1D73" w:rsidRDefault="007D1D73" w:rsidP="007D1D73">
            <w:pPr>
              <w:jc w:val="both"/>
              <w:rPr>
                <w:rFonts w:ascii="Arial Narrow" w:hAnsi="Arial Narrow"/>
                <w:i/>
                <w:szCs w:val="22"/>
                <w:lang w:val="id-ID"/>
              </w:rPr>
            </w:pPr>
            <w:r w:rsidRPr="007D1D73">
              <w:rPr>
                <w:rFonts w:ascii="Arial Narrow" w:hAnsi="Arial Narrow"/>
                <w:i/>
                <w:sz w:val="16"/>
                <w:szCs w:val="22"/>
                <w:lang w:val="id-ID"/>
              </w:rPr>
              <w:t>No. of ACS Approval Certificate</w:t>
            </w:r>
          </w:p>
        </w:tc>
        <w:tc>
          <w:tcPr>
            <w:tcW w:w="1708" w:type="dxa"/>
            <w:tcBorders>
              <w:bottom w:val="single" w:sz="4" w:space="0" w:color="auto"/>
            </w:tcBorders>
          </w:tcPr>
          <w:p w:rsidR="007D1D73" w:rsidRPr="007D1D73" w:rsidRDefault="007D1D73" w:rsidP="0099370A">
            <w:pPr>
              <w:spacing w:before="60"/>
              <w:jc w:val="both"/>
              <w:rPr>
                <w:rFonts w:ascii="Arial Narrow" w:hAnsi="Arial Narrow"/>
                <w:szCs w:val="22"/>
                <w:lang w:val="id-ID"/>
              </w:rPr>
            </w:pPr>
            <w:r w:rsidRPr="0000471A">
              <w:rPr>
                <w:rFonts w:ascii="Arial Narrow" w:hAnsi="Arial Narrow"/>
                <w:szCs w:val="22"/>
                <w:lang w:val="en-GB"/>
              </w:rPr>
              <w:fldChar w:fldCharType="begin">
                <w:ffData>
                  <w:name w:val=""/>
                  <w:enabled/>
                  <w:calcOnExit w:val="0"/>
                  <w:textInput>
                    <w:maxLength w:val="72"/>
                  </w:textInput>
                </w:ffData>
              </w:fldChar>
            </w:r>
            <w:r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lang w:val="en-GB"/>
              </w:rPr>
              <w:t xml:space="preserve">               </w:t>
            </w:r>
            <w:r w:rsidRPr="0000471A">
              <w:rPr>
                <w:rFonts w:ascii="Arial Narrow" w:hAnsi="Arial Narrow"/>
                <w:szCs w:val="22"/>
                <w:lang w:val="en-GB"/>
              </w:rPr>
              <w:t> </w:t>
            </w:r>
            <w:r w:rsidRPr="0000471A">
              <w:rPr>
                <w:rFonts w:ascii="Arial Narrow" w:hAnsi="Arial Narrow"/>
                <w:szCs w:val="22"/>
                <w:lang w:val="en-GB"/>
              </w:rPr>
              <w:t> </w:t>
            </w:r>
            <w:r w:rsidRPr="0000471A">
              <w:rPr>
                <w:rFonts w:ascii="Arial Narrow" w:hAnsi="Arial Narrow"/>
                <w:szCs w:val="22"/>
              </w:rPr>
              <w:fldChar w:fldCharType="end"/>
            </w:r>
          </w:p>
        </w:tc>
      </w:tr>
      <w:tr w:rsidR="007D1D73" w:rsidRPr="0000471A" w:rsidTr="007D1D73">
        <w:tc>
          <w:tcPr>
            <w:tcW w:w="1779" w:type="dxa"/>
            <w:gridSpan w:val="2"/>
            <w:vMerge/>
          </w:tcPr>
          <w:p w:rsidR="007D1D73" w:rsidRPr="0000471A" w:rsidRDefault="007D1D73" w:rsidP="003F697F">
            <w:pPr>
              <w:spacing w:before="120"/>
              <w:jc w:val="both"/>
              <w:rPr>
                <w:rFonts w:ascii="Arial Narrow" w:hAnsi="Arial Narrow"/>
                <w:szCs w:val="22"/>
              </w:rPr>
            </w:pPr>
          </w:p>
        </w:tc>
        <w:tc>
          <w:tcPr>
            <w:tcW w:w="4087" w:type="dxa"/>
            <w:gridSpan w:val="4"/>
            <w:tcBorders>
              <w:top w:val="single" w:sz="4" w:space="0" w:color="auto"/>
            </w:tcBorders>
          </w:tcPr>
          <w:p w:rsidR="007D1D73" w:rsidRPr="0000471A" w:rsidRDefault="007D1D73" w:rsidP="003F697F">
            <w:pPr>
              <w:jc w:val="both"/>
              <w:rPr>
                <w:rFonts w:ascii="Arial Narrow" w:hAnsi="Arial Narrow"/>
                <w:szCs w:val="22"/>
              </w:rPr>
            </w:pPr>
          </w:p>
        </w:tc>
        <w:tc>
          <w:tcPr>
            <w:tcW w:w="2492" w:type="dxa"/>
            <w:gridSpan w:val="4"/>
            <w:vMerge/>
          </w:tcPr>
          <w:p w:rsidR="007D1D73" w:rsidRPr="0000471A" w:rsidRDefault="007D1D73" w:rsidP="003F697F">
            <w:pPr>
              <w:jc w:val="both"/>
              <w:rPr>
                <w:rFonts w:ascii="Arial Narrow" w:hAnsi="Arial Narrow"/>
                <w:szCs w:val="22"/>
              </w:rPr>
            </w:pPr>
          </w:p>
        </w:tc>
        <w:tc>
          <w:tcPr>
            <w:tcW w:w="1708" w:type="dxa"/>
            <w:tcBorders>
              <w:top w:val="single" w:sz="4" w:space="0" w:color="auto"/>
            </w:tcBorders>
          </w:tcPr>
          <w:p w:rsidR="007D1D73" w:rsidRPr="0000471A" w:rsidRDefault="007D1D73" w:rsidP="003F697F">
            <w:pPr>
              <w:jc w:val="both"/>
              <w:rPr>
                <w:rFonts w:ascii="Arial Narrow" w:hAnsi="Arial Narrow"/>
                <w:szCs w:val="22"/>
              </w:rPr>
            </w:pPr>
          </w:p>
        </w:tc>
      </w:tr>
      <w:tr w:rsidR="0099370A" w:rsidRPr="0000471A" w:rsidTr="0099370A">
        <w:tc>
          <w:tcPr>
            <w:tcW w:w="1779" w:type="dxa"/>
            <w:gridSpan w:val="2"/>
            <w:vMerge w:val="restart"/>
          </w:tcPr>
          <w:p w:rsidR="0099370A" w:rsidRPr="00757206" w:rsidRDefault="0099370A" w:rsidP="003F697F">
            <w:pPr>
              <w:spacing w:before="60"/>
              <w:jc w:val="both"/>
              <w:rPr>
                <w:rFonts w:ascii="Arial Narrow" w:hAnsi="Arial Narrow"/>
                <w:szCs w:val="22"/>
              </w:rPr>
            </w:pPr>
            <w:r w:rsidRPr="00757206">
              <w:rPr>
                <w:rFonts w:ascii="Arial Narrow" w:hAnsi="Arial Narrow"/>
                <w:szCs w:val="22"/>
              </w:rPr>
              <w:t>Alamat pembuat :</w:t>
            </w:r>
          </w:p>
          <w:p w:rsidR="0099370A" w:rsidRPr="0000471A" w:rsidRDefault="0099370A" w:rsidP="003F697F">
            <w:pPr>
              <w:jc w:val="both"/>
              <w:rPr>
                <w:rFonts w:ascii="Arial Narrow" w:hAnsi="Arial Narrow"/>
                <w:szCs w:val="22"/>
              </w:rPr>
            </w:pPr>
            <w:r w:rsidRPr="00757206">
              <w:rPr>
                <w:rFonts w:ascii="Arial Narrow" w:hAnsi="Arial Narrow"/>
                <w:i/>
                <w:sz w:val="16"/>
                <w:szCs w:val="22"/>
              </w:rPr>
              <w:t>Address of manufacturer</w:t>
            </w:r>
          </w:p>
        </w:tc>
        <w:tc>
          <w:tcPr>
            <w:tcW w:w="8287" w:type="dxa"/>
            <w:gridSpan w:val="9"/>
            <w:tcBorders>
              <w:bottom w:val="single" w:sz="4" w:space="0" w:color="auto"/>
            </w:tcBorders>
          </w:tcPr>
          <w:p w:rsidR="0099370A" w:rsidRPr="0000471A" w:rsidRDefault="006E524F" w:rsidP="0099370A">
            <w:pPr>
              <w:spacing w:before="60"/>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00816BB2"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816BB2" w:rsidRPr="0000471A">
              <w:rPr>
                <w:rFonts w:ascii="Arial Narrow" w:hAnsi="Arial Narrow"/>
                <w:szCs w:val="22"/>
                <w:lang w:val="en-GB"/>
              </w:rPr>
              <w:t> </w:t>
            </w:r>
            <w:r w:rsidR="00816BB2" w:rsidRPr="0000471A">
              <w:rPr>
                <w:rFonts w:ascii="Arial Narrow" w:hAnsi="Arial Narrow"/>
                <w:szCs w:val="22"/>
                <w:lang w:val="en-GB"/>
              </w:rPr>
              <w:t> </w:t>
            </w:r>
            <w:r w:rsidR="00816BB2" w:rsidRPr="0000471A">
              <w:rPr>
                <w:rFonts w:ascii="Arial Narrow" w:hAnsi="Arial Narrow"/>
                <w:szCs w:val="22"/>
                <w:lang w:val="en-GB"/>
              </w:rPr>
              <w:t> </w:t>
            </w:r>
            <w:r w:rsidR="00816BB2" w:rsidRPr="0000471A">
              <w:rPr>
                <w:rFonts w:ascii="Arial Narrow" w:hAnsi="Arial Narrow"/>
                <w:szCs w:val="22"/>
                <w:lang w:val="en-GB"/>
              </w:rPr>
              <w:t xml:space="preserve">               </w:t>
            </w:r>
            <w:r w:rsidR="00816BB2" w:rsidRPr="0000471A">
              <w:rPr>
                <w:rFonts w:ascii="Arial Narrow" w:hAnsi="Arial Narrow"/>
                <w:szCs w:val="22"/>
                <w:lang w:val="en-GB"/>
              </w:rPr>
              <w:t> </w:t>
            </w:r>
            <w:r w:rsidR="00816BB2" w:rsidRPr="0000471A">
              <w:rPr>
                <w:rFonts w:ascii="Arial Narrow" w:hAnsi="Arial Narrow"/>
                <w:szCs w:val="22"/>
                <w:lang w:val="en-GB"/>
              </w:rPr>
              <w:t> </w:t>
            </w:r>
            <w:r w:rsidRPr="0000471A">
              <w:rPr>
                <w:rFonts w:ascii="Arial Narrow" w:hAnsi="Arial Narrow"/>
                <w:szCs w:val="22"/>
              </w:rPr>
              <w:fldChar w:fldCharType="end"/>
            </w:r>
          </w:p>
        </w:tc>
      </w:tr>
      <w:tr w:rsidR="0099370A" w:rsidRPr="0000471A" w:rsidTr="0099370A">
        <w:tc>
          <w:tcPr>
            <w:tcW w:w="1779" w:type="dxa"/>
            <w:gridSpan w:val="2"/>
            <w:vMerge/>
          </w:tcPr>
          <w:p w:rsidR="0099370A" w:rsidRPr="0000471A" w:rsidRDefault="0099370A" w:rsidP="003F697F">
            <w:pPr>
              <w:spacing w:before="120"/>
              <w:jc w:val="both"/>
              <w:rPr>
                <w:rFonts w:ascii="Arial Narrow" w:hAnsi="Arial Narrow"/>
                <w:szCs w:val="22"/>
              </w:rPr>
            </w:pPr>
          </w:p>
        </w:tc>
        <w:tc>
          <w:tcPr>
            <w:tcW w:w="8287" w:type="dxa"/>
            <w:gridSpan w:val="9"/>
            <w:tcBorders>
              <w:top w:val="single" w:sz="4" w:space="0" w:color="auto"/>
            </w:tcBorders>
          </w:tcPr>
          <w:p w:rsidR="0099370A" w:rsidRPr="0000471A" w:rsidRDefault="0099370A" w:rsidP="003F697F">
            <w:pPr>
              <w:jc w:val="both"/>
              <w:rPr>
                <w:rFonts w:ascii="Arial Narrow" w:hAnsi="Arial Narrow"/>
                <w:szCs w:val="22"/>
              </w:rPr>
            </w:pPr>
          </w:p>
        </w:tc>
      </w:tr>
      <w:tr w:rsidR="0099370A" w:rsidRPr="0000471A" w:rsidTr="00D948D4">
        <w:tc>
          <w:tcPr>
            <w:tcW w:w="1137" w:type="dxa"/>
            <w:vMerge w:val="restart"/>
          </w:tcPr>
          <w:p w:rsidR="0099370A" w:rsidRDefault="0099370A" w:rsidP="003F697F">
            <w:pPr>
              <w:spacing w:before="60"/>
              <w:jc w:val="both"/>
              <w:rPr>
                <w:rFonts w:ascii="Arial Narrow" w:hAnsi="Arial Narrow"/>
                <w:szCs w:val="22"/>
                <w:lang w:val="id-ID"/>
              </w:rPr>
            </w:pPr>
            <w:r>
              <w:rPr>
                <w:rFonts w:ascii="Arial Narrow" w:hAnsi="Arial Narrow"/>
                <w:szCs w:val="22"/>
                <w:lang w:val="id-ID"/>
              </w:rPr>
              <w:t>No. telepon :</w:t>
            </w:r>
          </w:p>
          <w:p w:rsidR="0099370A" w:rsidRPr="0071192E" w:rsidRDefault="0099370A" w:rsidP="003F697F">
            <w:pPr>
              <w:contextualSpacing/>
              <w:jc w:val="both"/>
              <w:rPr>
                <w:rFonts w:ascii="Arial Narrow" w:hAnsi="Arial Narrow"/>
                <w:szCs w:val="22"/>
                <w:lang w:val="id-ID"/>
              </w:rPr>
            </w:pPr>
            <w:r w:rsidRPr="00B73400">
              <w:rPr>
                <w:rFonts w:ascii="Arial Narrow" w:hAnsi="Arial Narrow"/>
                <w:i/>
                <w:sz w:val="16"/>
                <w:szCs w:val="22"/>
              </w:rPr>
              <w:t xml:space="preserve">Phone </w:t>
            </w:r>
            <w:r>
              <w:rPr>
                <w:rFonts w:ascii="Arial Narrow" w:hAnsi="Arial Narrow"/>
                <w:i/>
                <w:sz w:val="16"/>
                <w:szCs w:val="22"/>
                <w:lang w:val="id-ID"/>
              </w:rPr>
              <w:t>no.</w:t>
            </w:r>
          </w:p>
        </w:tc>
        <w:tc>
          <w:tcPr>
            <w:tcW w:w="2504" w:type="dxa"/>
            <w:gridSpan w:val="2"/>
          </w:tcPr>
          <w:p w:rsidR="0099370A" w:rsidRPr="0000471A" w:rsidRDefault="006E524F" w:rsidP="003F697F">
            <w:pPr>
              <w:spacing w:before="60"/>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0099370A"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99370A" w:rsidRPr="0000471A">
              <w:rPr>
                <w:rFonts w:ascii="Arial Narrow" w:hAnsi="Arial Narrow"/>
                <w:szCs w:val="22"/>
                <w:lang w:val="en-GB"/>
              </w:rPr>
              <w:t> </w:t>
            </w:r>
            <w:r w:rsidR="0099370A" w:rsidRPr="0000471A">
              <w:rPr>
                <w:rFonts w:ascii="Arial Narrow" w:hAnsi="Arial Narrow"/>
                <w:szCs w:val="22"/>
                <w:lang w:val="en-GB"/>
              </w:rPr>
              <w:t> </w:t>
            </w:r>
            <w:r w:rsidR="0099370A" w:rsidRPr="0000471A">
              <w:rPr>
                <w:rFonts w:ascii="Arial Narrow" w:hAnsi="Arial Narrow"/>
                <w:szCs w:val="22"/>
                <w:lang w:val="en-GB"/>
              </w:rPr>
              <w:t> </w:t>
            </w:r>
            <w:r w:rsidR="0099370A" w:rsidRPr="0000471A">
              <w:rPr>
                <w:rFonts w:ascii="Arial Narrow" w:hAnsi="Arial Narrow"/>
                <w:szCs w:val="22"/>
                <w:lang w:val="en-GB"/>
              </w:rPr>
              <w:t xml:space="preserve">               </w:t>
            </w:r>
            <w:r w:rsidR="0099370A" w:rsidRPr="0000471A">
              <w:rPr>
                <w:rFonts w:ascii="Arial Narrow" w:hAnsi="Arial Narrow"/>
                <w:szCs w:val="22"/>
                <w:lang w:val="en-GB"/>
              </w:rPr>
              <w:t> </w:t>
            </w:r>
            <w:r w:rsidR="0099370A" w:rsidRPr="0000471A">
              <w:rPr>
                <w:rFonts w:ascii="Arial Narrow" w:hAnsi="Arial Narrow"/>
                <w:szCs w:val="22"/>
                <w:lang w:val="en-GB"/>
              </w:rPr>
              <w:t> </w:t>
            </w:r>
            <w:r w:rsidRPr="0000471A">
              <w:rPr>
                <w:rFonts w:ascii="Arial Narrow" w:hAnsi="Arial Narrow"/>
                <w:szCs w:val="22"/>
              </w:rPr>
              <w:fldChar w:fldCharType="end"/>
            </w:r>
          </w:p>
        </w:tc>
        <w:tc>
          <w:tcPr>
            <w:tcW w:w="826" w:type="dxa"/>
            <w:gridSpan w:val="2"/>
            <w:vMerge w:val="restart"/>
          </w:tcPr>
          <w:p w:rsidR="0099370A" w:rsidRDefault="0099370A" w:rsidP="003F697F">
            <w:pPr>
              <w:spacing w:before="60"/>
              <w:jc w:val="both"/>
              <w:rPr>
                <w:rFonts w:ascii="Arial Narrow" w:hAnsi="Arial Narrow"/>
                <w:szCs w:val="22"/>
                <w:lang w:val="id-ID"/>
              </w:rPr>
            </w:pPr>
            <w:r>
              <w:rPr>
                <w:rFonts w:ascii="Arial Narrow" w:hAnsi="Arial Narrow"/>
                <w:szCs w:val="22"/>
              </w:rPr>
              <w:t xml:space="preserve">  </w:t>
            </w:r>
            <w:r>
              <w:rPr>
                <w:rFonts w:ascii="Arial Narrow" w:hAnsi="Arial Narrow"/>
                <w:szCs w:val="22"/>
                <w:lang w:val="id-ID"/>
              </w:rPr>
              <w:t>No. fax :</w:t>
            </w:r>
          </w:p>
          <w:p w:rsidR="0099370A" w:rsidRPr="00B73400" w:rsidRDefault="0099370A" w:rsidP="003F697F">
            <w:pPr>
              <w:jc w:val="both"/>
              <w:rPr>
                <w:rFonts w:ascii="Arial Narrow" w:hAnsi="Arial Narrow"/>
                <w:szCs w:val="22"/>
                <w:lang w:val="id-ID"/>
              </w:rPr>
            </w:pPr>
            <w:r>
              <w:rPr>
                <w:rFonts w:ascii="Arial Narrow" w:hAnsi="Arial Narrow"/>
                <w:i/>
                <w:sz w:val="16"/>
                <w:szCs w:val="22"/>
              </w:rPr>
              <w:t xml:space="preserve"> </w:t>
            </w:r>
            <w:r w:rsidR="007D1D73">
              <w:rPr>
                <w:rFonts w:ascii="Arial Narrow" w:hAnsi="Arial Narrow"/>
                <w:i/>
                <w:sz w:val="16"/>
                <w:szCs w:val="22"/>
                <w:lang w:val="id-ID"/>
              </w:rPr>
              <w:t xml:space="preserve"> </w:t>
            </w:r>
            <w:r w:rsidRPr="00B73400">
              <w:rPr>
                <w:rFonts w:ascii="Arial Narrow" w:hAnsi="Arial Narrow"/>
                <w:i/>
                <w:sz w:val="16"/>
                <w:szCs w:val="22"/>
              </w:rPr>
              <w:t>Fax no.</w:t>
            </w:r>
          </w:p>
        </w:tc>
        <w:tc>
          <w:tcPr>
            <w:tcW w:w="1875" w:type="dxa"/>
            <w:gridSpan w:val="2"/>
          </w:tcPr>
          <w:p w:rsidR="0099370A" w:rsidRPr="0000471A" w:rsidRDefault="006E524F" w:rsidP="003F697F">
            <w:pPr>
              <w:spacing w:before="60"/>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0099370A"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99370A" w:rsidRPr="0000471A">
              <w:rPr>
                <w:rFonts w:ascii="Arial Narrow" w:hAnsi="Arial Narrow"/>
                <w:szCs w:val="22"/>
                <w:lang w:val="en-GB"/>
              </w:rPr>
              <w:t> </w:t>
            </w:r>
            <w:r w:rsidR="0099370A" w:rsidRPr="0000471A">
              <w:rPr>
                <w:rFonts w:ascii="Arial Narrow" w:hAnsi="Arial Narrow"/>
                <w:szCs w:val="22"/>
                <w:lang w:val="en-GB"/>
              </w:rPr>
              <w:t> </w:t>
            </w:r>
            <w:r w:rsidR="0099370A" w:rsidRPr="0000471A">
              <w:rPr>
                <w:rFonts w:ascii="Arial Narrow" w:hAnsi="Arial Narrow"/>
                <w:szCs w:val="22"/>
                <w:lang w:val="en-GB"/>
              </w:rPr>
              <w:t> </w:t>
            </w:r>
            <w:r w:rsidR="0099370A" w:rsidRPr="0000471A">
              <w:rPr>
                <w:rFonts w:ascii="Arial Narrow" w:hAnsi="Arial Narrow"/>
                <w:szCs w:val="22"/>
                <w:lang w:val="en-GB"/>
              </w:rPr>
              <w:t xml:space="preserve">               </w:t>
            </w:r>
            <w:r w:rsidR="0099370A" w:rsidRPr="0000471A">
              <w:rPr>
                <w:rFonts w:ascii="Arial Narrow" w:hAnsi="Arial Narrow"/>
                <w:szCs w:val="22"/>
                <w:lang w:val="en-GB"/>
              </w:rPr>
              <w:t> </w:t>
            </w:r>
            <w:r w:rsidR="0099370A" w:rsidRPr="0000471A">
              <w:rPr>
                <w:rFonts w:ascii="Arial Narrow" w:hAnsi="Arial Narrow"/>
                <w:szCs w:val="22"/>
                <w:lang w:val="en-GB"/>
              </w:rPr>
              <w:t> </w:t>
            </w:r>
            <w:r w:rsidRPr="0000471A">
              <w:rPr>
                <w:rFonts w:ascii="Arial Narrow" w:hAnsi="Arial Narrow"/>
                <w:szCs w:val="22"/>
              </w:rPr>
              <w:fldChar w:fldCharType="end"/>
            </w:r>
          </w:p>
        </w:tc>
        <w:tc>
          <w:tcPr>
            <w:tcW w:w="784" w:type="dxa"/>
            <w:vMerge w:val="restart"/>
          </w:tcPr>
          <w:p w:rsidR="0099370A" w:rsidRDefault="00D948D4" w:rsidP="003F697F">
            <w:pPr>
              <w:spacing w:before="60"/>
              <w:jc w:val="both"/>
              <w:rPr>
                <w:rFonts w:ascii="Arial Narrow" w:hAnsi="Arial Narrow"/>
                <w:szCs w:val="22"/>
                <w:lang w:val="id-ID"/>
              </w:rPr>
            </w:pPr>
            <w:r>
              <w:rPr>
                <w:rFonts w:ascii="Arial Narrow" w:hAnsi="Arial Narrow"/>
                <w:szCs w:val="22"/>
              </w:rPr>
              <w:t xml:space="preserve">   </w:t>
            </w:r>
            <w:r w:rsidR="0099370A">
              <w:rPr>
                <w:rFonts w:ascii="Arial Narrow" w:hAnsi="Arial Narrow"/>
                <w:szCs w:val="22"/>
                <w:lang w:val="id-ID"/>
              </w:rPr>
              <w:t>Email :</w:t>
            </w:r>
          </w:p>
          <w:p w:rsidR="0099370A" w:rsidRPr="00B73400" w:rsidRDefault="0099370A" w:rsidP="00D948D4">
            <w:pPr>
              <w:jc w:val="both"/>
              <w:rPr>
                <w:rFonts w:ascii="Arial Narrow" w:hAnsi="Arial Narrow"/>
                <w:szCs w:val="22"/>
                <w:lang w:val="id-ID"/>
              </w:rPr>
            </w:pPr>
            <w:r>
              <w:rPr>
                <w:rFonts w:ascii="Arial Narrow" w:hAnsi="Arial Narrow"/>
                <w:i/>
                <w:sz w:val="16"/>
                <w:szCs w:val="22"/>
              </w:rPr>
              <w:t xml:space="preserve">    </w:t>
            </w:r>
            <w:r w:rsidRPr="00B73400">
              <w:rPr>
                <w:rFonts w:ascii="Arial Narrow" w:hAnsi="Arial Narrow"/>
                <w:i/>
                <w:sz w:val="16"/>
                <w:szCs w:val="22"/>
              </w:rPr>
              <w:t>Email</w:t>
            </w:r>
          </w:p>
        </w:tc>
        <w:tc>
          <w:tcPr>
            <w:tcW w:w="2940" w:type="dxa"/>
            <w:gridSpan w:val="3"/>
          </w:tcPr>
          <w:p w:rsidR="0099370A" w:rsidRPr="0000471A" w:rsidRDefault="006E524F" w:rsidP="003F697F">
            <w:pPr>
              <w:spacing w:before="60"/>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0099370A"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99370A" w:rsidRPr="0000471A">
              <w:rPr>
                <w:rFonts w:ascii="Arial Narrow" w:hAnsi="Arial Narrow"/>
                <w:szCs w:val="22"/>
                <w:lang w:val="en-GB"/>
              </w:rPr>
              <w:t> </w:t>
            </w:r>
            <w:r w:rsidR="0099370A" w:rsidRPr="0000471A">
              <w:rPr>
                <w:rFonts w:ascii="Arial Narrow" w:hAnsi="Arial Narrow"/>
                <w:szCs w:val="22"/>
                <w:lang w:val="en-GB"/>
              </w:rPr>
              <w:t> </w:t>
            </w:r>
            <w:r w:rsidR="0099370A" w:rsidRPr="0000471A">
              <w:rPr>
                <w:rFonts w:ascii="Arial Narrow" w:hAnsi="Arial Narrow"/>
                <w:szCs w:val="22"/>
                <w:lang w:val="en-GB"/>
              </w:rPr>
              <w:t> </w:t>
            </w:r>
            <w:r w:rsidR="0099370A" w:rsidRPr="0000471A">
              <w:rPr>
                <w:rFonts w:ascii="Arial Narrow" w:hAnsi="Arial Narrow"/>
                <w:szCs w:val="22"/>
                <w:lang w:val="en-GB"/>
              </w:rPr>
              <w:t xml:space="preserve">               </w:t>
            </w:r>
            <w:r w:rsidR="0099370A" w:rsidRPr="0000471A">
              <w:rPr>
                <w:rFonts w:ascii="Arial Narrow" w:hAnsi="Arial Narrow"/>
                <w:szCs w:val="22"/>
                <w:lang w:val="en-GB"/>
              </w:rPr>
              <w:t> </w:t>
            </w:r>
            <w:r w:rsidR="0099370A" w:rsidRPr="0000471A">
              <w:rPr>
                <w:rFonts w:ascii="Arial Narrow" w:hAnsi="Arial Narrow"/>
                <w:szCs w:val="22"/>
                <w:lang w:val="en-GB"/>
              </w:rPr>
              <w:t> </w:t>
            </w:r>
            <w:r w:rsidRPr="0000471A">
              <w:rPr>
                <w:rFonts w:ascii="Arial Narrow" w:hAnsi="Arial Narrow"/>
                <w:szCs w:val="22"/>
              </w:rPr>
              <w:fldChar w:fldCharType="end"/>
            </w:r>
          </w:p>
        </w:tc>
      </w:tr>
      <w:tr w:rsidR="0099370A" w:rsidRPr="0000471A" w:rsidTr="00D948D4">
        <w:tc>
          <w:tcPr>
            <w:tcW w:w="1137" w:type="dxa"/>
            <w:vMerge/>
          </w:tcPr>
          <w:p w:rsidR="0099370A" w:rsidRPr="0000471A" w:rsidRDefault="0099370A" w:rsidP="003F697F">
            <w:pPr>
              <w:spacing w:before="120"/>
              <w:jc w:val="both"/>
              <w:rPr>
                <w:rFonts w:ascii="Arial Narrow" w:hAnsi="Arial Narrow"/>
                <w:szCs w:val="22"/>
              </w:rPr>
            </w:pPr>
          </w:p>
        </w:tc>
        <w:tc>
          <w:tcPr>
            <w:tcW w:w="2504" w:type="dxa"/>
            <w:gridSpan w:val="2"/>
          </w:tcPr>
          <w:p w:rsidR="0099370A" w:rsidRPr="0000471A" w:rsidRDefault="0099370A" w:rsidP="003F697F">
            <w:pPr>
              <w:jc w:val="both"/>
              <w:rPr>
                <w:rFonts w:ascii="Arial Narrow" w:hAnsi="Arial Narrow"/>
                <w:szCs w:val="22"/>
              </w:rPr>
            </w:pPr>
          </w:p>
        </w:tc>
        <w:tc>
          <w:tcPr>
            <w:tcW w:w="826" w:type="dxa"/>
            <w:gridSpan w:val="2"/>
            <w:vMerge/>
          </w:tcPr>
          <w:p w:rsidR="0099370A" w:rsidRPr="0000471A" w:rsidRDefault="0099370A" w:rsidP="003F697F">
            <w:pPr>
              <w:jc w:val="both"/>
              <w:rPr>
                <w:rFonts w:ascii="Arial Narrow" w:hAnsi="Arial Narrow"/>
                <w:szCs w:val="22"/>
              </w:rPr>
            </w:pPr>
          </w:p>
        </w:tc>
        <w:tc>
          <w:tcPr>
            <w:tcW w:w="1875" w:type="dxa"/>
            <w:gridSpan w:val="2"/>
          </w:tcPr>
          <w:p w:rsidR="0099370A" w:rsidRPr="0000471A" w:rsidRDefault="0099370A" w:rsidP="003F697F">
            <w:pPr>
              <w:jc w:val="both"/>
              <w:rPr>
                <w:rFonts w:ascii="Arial Narrow" w:hAnsi="Arial Narrow"/>
                <w:szCs w:val="22"/>
              </w:rPr>
            </w:pPr>
          </w:p>
        </w:tc>
        <w:tc>
          <w:tcPr>
            <w:tcW w:w="784" w:type="dxa"/>
            <w:vMerge/>
          </w:tcPr>
          <w:p w:rsidR="0099370A" w:rsidRPr="0000471A" w:rsidRDefault="0099370A" w:rsidP="003F697F">
            <w:pPr>
              <w:jc w:val="both"/>
              <w:rPr>
                <w:rFonts w:ascii="Arial Narrow" w:hAnsi="Arial Narrow"/>
                <w:szCs w:val="22"/>
              </w:rPr>
            </w:pPr>
          </w:p>
        </w:tc>
        <w:tc>
          <w:tcPr>
            <w:tcW w:w="2940" w:type="dxa"/>
            <w:gridSpan w:val="3"/>
          </w:tcPr>
          <w:p w:rsidR="0099370A" w:rsidRPr="0000471A" w:rsidRDefault="0099370A" w:rsidP="003F697F">
            <w:pPr>
              <w:jc w:val="both"/>
              <w:rPr>
                <w:rFonts w:ascii="Arial Narrow" w:hAnsi="Arial Narrow"/>
                <w:szCs w:val="22"/>
              </w:rPr>
            </w:pPr>
          </w:p>
        </w:tc>
      </w:tr>
      <w:tr w:rsidR="00816BB2" w:rsidRPr="0000471A" w:rsidTr="00816BB2">
        <w:tc>
          <w:tcPr>
            <w:tcW w:w="1779" w:type="dxa"/>
            <w:gridSpan w:val="2"/>
            <w:vMerge w:val="restart"/>
          </w:tcPr>
          <w:p w:rsidR="00816BB2" w:rsidRDefault="00816BB2" w:rsidP="003F697F">
            <w:pPr>
              <w:spacing w:before="60"/>
              <w:jc w:val="both"/>
              <w:rPr>
                <w:rFonts w:ascii="Arial Narrow" w:hAnsi="Arial Narrow"/>
                <w:szCs w:val="22"/>
                <w:lang w:val="id-ID"/>
              </w:rPr>
            </w:pPr>
            <w:r>
              <w:rPr>
                <w:rFonts w:ascii="Arial Narrow" w:hAnsi="Arial Narrow"/>
                <w:szCs w:val="22"/>
              </w:rPr>
              <w:t>Penanggung</w:t>
            </w:r>
            <w:r>
              <w:rPr>
                <w:rFonts w:ascii="Arial Narrow" w:hAnsi="Arial Narrow"/>
                <w:szCs w:val="22"/>
                <w:lang w:val="id-ID"/>
              </w:rPr>
              <w:t xml:space="preserve"> jawab :</w:t>
            </w:r>
          </w:p>
          <w:p w:rsidR="00816BB2" w:rsidRPr="0000471A" w:rsidRDefault="00816BB2" w:rsidP="003F697F">
            <w:pPr>
              <w:jc w:val="both"/>
              <w:rPr>
                <w:rFonts w:ascii="Arial Narrow" w:hAnsi="Arial Narrow"/>
                <w:szCs w:val="22"/>
              </w:rPr>
            </w:pPr>
            <w:r w:rsidRPr="0071192E">
              <w:rPr>
                <w:rFonts w:ascii="Arial Narrow" w:hAnsi="Arial Narrow"/>
                <w:i/>
                <w:sz w:val="16"/>
                <w:szCs w:val="22"/>
              </w:rPr>
              <w:t>Person in charge</w:t>
            </w:r>
          </w:p>
        </w:tc>
        <w:tc>
          <w:tcPr>
            <w:tcW w:w="8287" w:type="dxa"/>
            <w:gridSpan w:val="9"/>
            <w:tcBorders>
              <w:bottom w:val="single" w:sz="4" w:space="0" w:color="auto"/>
            </w:tcBorders>
          </w:tcPr>
          <w:p w:rsidR="00816BB2" w:rsidRPr="0000471A" w:rsidRDefault="006E524F" w:rsidP="0099370A">
            <w:pPr>
              <w:spacing w:before="60"/>
              <w:jc w:val="both"/>
              <w:rPr>
                <w:rFonts w:ascii="Arial Narrow" w:hAnsi="Arial Narrow"/>
                <w:szCs w:val="22"/>
              </w:rPr>
            </w:pPr>
            <w:r w:rsidRPr="0000471A">
              <w:rPr>
                <w:rFonts w:ascii="Arial Narrow" w:hAnsi="Arial Narrow"/>
                <w:szCs w:val="22"/>
                <w:lang w:val="en-GB"/>
              </w:rPr>
              <w:fldChar w:fldCharType="begin">
                <w:ffData>
                  <w:name w:val=""/>
                  <w:enabled/>
                  <w:calcOnExit w:val="0"/>
                  <w:textInput>
                    <w:maxLength w:val="72"/>
                  </w:textInput>
                </w:ffData>
              </w:fldChar>
            </w:r>
            <w:r w:rsidR="00816BB2" w:rsidRPr="0000471A">
              <w:rPr>
                <w:rFonts w:ascii="Arial Narrow" w:hAnsi="Arial Narrow"/>
                <w:szCs w:val="22"/>
                <w:lang w:val="en-GB"/>
              </w:rPr>
              <w:instrText xml:space="preserve">FORMTEXT </w:instrText>
            </w:r>
            <w:r w:rsidRPr="0000471A">
              <w:rPr>
                <w:rFonts w:ascii="Arial Narrow" w:hAnsi="Arial Narrow"/>
                <w:szCs w:val="22"/>
                <w:lang w:val="en-GB"/>
              </w:rPr>
            </w:r>
            <w:r w:rsidRPr="0000471A">
              <w:rPr>
                <w:rFonts w:ascii="Arial Narrow" w:hAnsi="Arial Narrow"/>
                <w:szCs w:val="22"/>
                <w:lang w:val="en-GB"/>
              </w:rPr>
              <w:fldChar w:fldCharType="separate"/>
            </w:r>
            <w:r w:rsidR="00816BB2" w:rsidRPr="0000471A">
              <w:rPr>
                <w:rFonts w:ascii="Arial Narrow" w:hAnsi="Arial Narrow"/>
                <w:szCs w:val="22"/>
                <w:lang w:val="en-GB"/>
              </w:rPr>
              <w:t> </w:t>
            </w:r>
            <w:r w:rsidR="00816BB2" w:rsidRPr="0000471A">
              <w:rPr>
                <w:rFonts w:ascii="Arial Narrow" w:hAnsi="Arial Narrow"/>
                <w:szCs w:val="22"/>
                <w:lang w:val="en-GB"/>
              </w:rPr>
              <w:t> </w:t>
            </w:r>
            <w:r w:rsidR="00816BB2" w:rsidRPr="0000471A">
              <w:rPr>
                <w:rFonts w:ascii="Arial Narrow" w:hAnsi="Arial Narrow"/>
                <w:szCs w:val="22"/>
                <w:lang w:val="en-GB"/>
              </w:rPr>
              <w:t> </w:t>
            </w:r>
            <w:r w:rsidR="00816BB2" w:rsidRPr="0000471A">
              <w:rPr>
                <w:rFonts w:ascii="Arial Narrow" w:hAnsi="Arial Narrow"/>
                <w:szCs w:val="22"/>
                <w:lang w:val="en-GB"/>
              </w:rPr>
              <w:t xml:space="preserve">               </w:t>
            </w:r>
            <w:r w:rsidR="00816BB2" w:rsidRPr="0000471A">
              <w:rPr>
                <w:rFonts w:ascii="Arial Narrow" w:hAnsi="Arial Narrow"/>
                <w:szCs w:val="22"/>
                <w:lang w:val="en-GB"/>
              </w:rPr>
              <w:t> </w:t>
            </w:r>
            <w:r w:rsidR="00816BB2" w:rsidRPr="0000471A">
              <w:rPr>
                <w:rFonts w:ascii="Arial Narrow" w:hAnsi="Arial Narrow"/>
                <w:szCs w:val="22"/>
                <w:lang w:val="en-GB"/>
              </w:rPr>
              <w:t> </w:t>
            </w:r>
            <w:r w:rsidRPr="0000471A">
              <w:rPr>
                <w:rFonts w:ascii="Arial Narrow" w:hAnsi="Arial Narrow"/>
                <w:szCs w:val="22"/>
              </w:rPr>
              <w:fldChar w:fldCharType="end"/>
            </w:r>
          </w:p>
        </w:tc>
      </w:tr>
      <w:tr w:rsidR="00816BB2" w:rsidRPr="0000471A" w:rsidTr="00816BB2">
        <w:tc>
          <w:tcPr>
            <w:tcW w:w="1779" w:type="dxa"/>
            <w:gridSpan w:val="2"/>
            <w:vMerge/>
          </w:tcPr>
          <w:p w:rsidR="00816BB2" w:rsidRPr="0000471A" w:rsidRDefault="00816BB2" w:rsidP="003F697F">
            <w:pPr>
              <w:spacing w:before="120"/>
              <w:jc w:val="both"/>
              <w:rPr>
                <w:rFonts w:ascii="Arial Narrow" w:hAnsi="Arial Narrow"/>
                <w:szCs w:val="22"/>
              </w:rPr>
            </w:pPr>
          </w:p>
        </w:tc>
        <w:tc>
          <w:tcPr>
            <w:tcW w:w="8287" w:type="dxa"/>
            <w:gridSpan w:val="9"/>
            <w:tcBorders>
              <w:top w:val="single" w:sz="4" w:space="0" w:color="auto"/>
            </w:tcBorders>
          </w:tcPr>
          <w:p w:rsidR="00816BB2" w:rsidRPr="0000471A" w:rsidRDefault="00816BB2" w:rsidP="003F697F">
            <w:pPr>
              <w:jc w:val="both"/>
              <w:rPr>
                <w:rFonts w:ascii="Arial Narrow" w:hAnsi="Arial Narrow"/>
                <w:szCs w:val="22"/>
              </w:rPr>
            </w:pPr>
          </w:p>
        </w:tc>
      </w:tr>
    </w:tbl>
    <w:p w:rsidR="00580515" w:rsidRPr="0000471A" w:rsidRDefault="00580515" w:rsidP="008B30BF">
      <w:pPr>
        <w:jc w:val="both"/>
        <w:rPr>
          <w:rFonts w:ascii="Arial Narrow" w:hAnsi="Arial Narrow"/>
          <w:sz w:val="18"/>
        </w:rPr>
      </w:pPr>
    </w:p>
    <w:tbl>
      <w:tblPr>
        <w:tblStyle w:val="TableGrid"/>
        <w:tblW w:w="0" w:type="auto"/>
        <w:tblInd w:w="52" w:type="dxa"/>
        <w:tblCellMar>
          <w:top w:w="57" w:type="dxa"/>
          <w:left w:w="57" w:type="dxa"/>
          <w:bottom w:w="57" w:type="dxa"/>
          <w:right w:w="57" w:type="dxa"/>
        </w:tblCellMar>
        <w:tblLook w:val="04A0" w:firstRow="1" w:lastRow="0" w:firstColumn="1" w:lastColumn="0" w:noHBand="0" w:noVBand="1"/>
      </w:tblPr>
      <w:tblGrid>
        <w:gridCol w:w="1644"/>
        <w:gridCol w:w="851"/>
        <w:gridCol w:w="1479"/>
        <w:gridCol w:w="1567"/>
        <w:gridCol w:w="1745"/>
        <w:gridCol w:w="1375"/>
        <w:gridCol w:w="1199"/>
      </w:tblGrid>
      <w:tr w:rsidR="005C5E5F" w:rsidRPr="0000471A" w:rsidTr="00DC4298">
        <w:tc>
          <w:tcPr>
            <w:tcW w:w="1644" w:type="dxa"/>
            <w:vAlign w:val="center"/>
          </w:tcPr>
          <w:p w:rsidR="005C5E5F" w:rsidRPr="0000471A" w:rsidRDefault="005C5E5F" w:rsidP="00DE42B1">
            <w:pPr>
              <w:jc w:val="center"/>
              <w:rPr>
                <w:rFonts w:ascii="Arial Narrow" w:hAnsi="Arial Narrow"/>
                <w:sz w:val="18"/>
              </w:rPr>
            </w:pPr>
            <w:r w:rsidRPr="0000471A">
              <w:rPr>
                <w:rFonts w:ascii="Arial Narrow" w:hAnsi="Arial Narrow"/>
                <w:sz w:val="18"/>
              </w:rPr>
              <w:t>Material / Produk</w:t>
            </w:r>
          </w:p>
          <w:p w:rsidR="005C5E5F" w:rsidRPr="0000471A" w:rsidRDefault="005C5E5F" w:rsidP="00DE42B1">
            <w:pPr>
              <w:jc w:val="center"/>
              <w:rPr>
                <w:rFonts w:ascii="Arial Narrow" w:hAnsi="Arial Narrow"/>
                <w:i/>
                <w:sz w:val="14"/>
                <w:szCs w:val="16"/>
              </w:rPr>
            </w:pPr>
            <w:r w:rsidRPr="0000471A">
              <w:rPr>
                <w:rFonts w:ascii="Arial Narrow" w:hAnsi="Arial Narrow"/>
                <w:i/>
                <w:sz w:val="14"/>
                <w:szCs w:val="16"/>
              </w:rPr>
              <w:t>Materials / Products</w:t>
            </w:r>
          </w:p>
        </w:tc>
        <w:tc>
          <w:tcPr>
            <w:tcW w:w="851" w:type="dxa"/>
            <w:vAlign w:val="center"/>
          </w:tcPr>
          <w:p w:rsidR="005C5E5F" w:rsidRPr="0000471A" w:rsidRDefault="005C5E5F" w:rsidP="00DE42B1">
            <w:pPr>
              <w:jc w:val="center"/>
              <w:rPr>
                <w:rFonts w:ascii="Arial Narrow" w:hAnsi="Arial Narrow"/>
                <w:sz w:val="18"/>
              </w:rPr>
            </w:pPr>
            <w:r w:rsidRPr="0000471A">
              <w:rPr>
                <w:rFonts w:ascii="Arial Narrow" w:hAnsi="Arial Narrow"/>
                <w:sz w:val="18"/>
              </w:rPr>
              <w:t>Jumlah</w:t>
            </w:r>
          </w:p>
          <w:p w:rsidR="005C5E5F" w:rsidRPr="0000471A" w:rsidRDefault="005C5E5F" w:rsidP="006B40E2">
            <w:pPr>
              <w:jc w:val="center"/>
              <w:rPr>
                <w:rFonts w:ascii="Arial Narrow" w:hAnsi="Arial Narrow"/>
                <w:i/>
                <w:sz w:val="14"/>
                <w:szCs w:val="16"/>
              </w:rPr>
            </w:pPr>
            <w:r w:rsidRPr="0000471A">
              <w:rPr>
                <w:rFonts w:ascii="Arial Narrow" w:hAnsi="Arial Narrow"/>
                <w:i/>
                <w:sz w:val="14"/>
                <w:szCs w:val="16"/>
                <w:lang w:val="en-GB"/>
              </w:rPr>
              <w:t>Quantities</w:t>
            </w:r>
          </w:p>
        </w:tc>
        <w:tc>
          <w:tcPr>
            <w:tcW w:w="1479" w:type="dxa"/>
            <w:vAlign w:val="center"/>
          </w:tcPr>
          <w:p w:rsidR="00DC4298" w:rsidRPr="0000471A" w:rsidRDefault="00DC4298" w:rsidP="00DC4298">
            <w:pPr>
              <w:jc w:val="center"/>
              <w:rPr>
                <w:rFonts w:ascii="Arial Narrow" w:hAnsi="Arial Narrow"/>
                <w:sz w:val="18"/>
              </w:rPr>
            </w:pPr>
            <w:r w:rsidRPr="0000471A">
              <w:rPr>
                <w:rFonts w:ascii="Arial Narrow" w:hAnsi="Arial Narrow"/>
                <w:sz w:val="18"/>
              </w:rPr>
              <w:t>Indikasi produk</w:t>
            </w:r>
          </w:p>
          <w:p w:rsidR="00DC4298" w:rsidRPr="0000471A" w:rsidRDefault="00DC4298" w:rsidP="00DC4298">
            <w:pPr>
              <w:jc w:val="center"/>
              <w:rPr>
                <w:rFonts w:ascii="Arial Narrow" w:hAnsi="Arial Narrow"/>
                <w:i/>
                <w:sz w:val="14"/>
              </w:rPr>
            </w:pPr>
            <w:r w:rsidRPr="0000471A">
              <w:rPr>
                <w:rFonts w:ascii="Arial Narrow" w:hAnsi="Arial Narrow"/>
                <w:i/>
                <w:sz w:val="14"/>
              </w:rPr>
              <w:t>Indication of product</w:t>
            </w:r>
          </w:p>
          <w:p w:rsidR="005C5E5F" w:rsidRPr="00AB7A6F" w:rsidRDefault="00DC4298" w:rsidP="00DC4298">
            <w:pPr>
              <w:jc w:val="center"/>
              <w:rPr>
                <w:rFonts w:ascii="Arial Narrow" w:hAnsi="Arial Narrow"/>
                <w:i/>
                <w:sz w:val="14"/>
                <w:szCs w:val="16"/>
                <w:lang w:val="id-ID"/>
              </w:rPr>
            </w:pPr>
            <w:r>
              <w:rPr>
                <w:rFonts w:ascii="Arial Narrow" w:hAnsi="Arial Narrow"/>
                <w:sz w:val="14"/>
              </w:rPr>
              <w:t>(Type/Model</w:t>
            </w:r>
            <w:r>
              <w:rPr>
                <w:rFonts w:ascii="Arial Narrow" w:hAnsi="Arial Narrow"/>
                <w:sz w:val="14"/>
                <w:lang w:val="id-ID"/>
              </w:rPr>
              <w:t>,</w:t>
            </w:r>
            <w:r>
              <w:rPr>
                <w:rFonts w:ascii="Arial Narrow" w:hAnsi="Arial Narrow"/>
                <w:sz w:val="14"/>
              </w:rPr>
              <w:t xml:space="preserve"> Heat No., Batch</w:t>
            </w:r>
            <w:r w:rsidRPr="0000471A">
              <w:rPr>
                <w:rFonts w:ascii="Arial Narrow" w:hAnsi="Arial Narrow"/>
                <w:sz w:val="14"/>
              </w:rPr>
              <w:t xml:space="preserve"> </w:t>
            </w:r>
            <w:r>
              <w:rPr>
                <w:rFonts w:ascii="Arial Narrow" w:hAnsi="Arial Narrow"/>
                <w:sz w:val="14"/>
              </w:rPr>
              <w:t xml:space="preserve">No., </w:t>
            </w:r>
            <w:r w:rsidRPr="0000471A">
              <w:rPr>
                <w:rFonts w:ascii="Arial Narrow" w:hAnsi="Arial Narrow"/>
                <w:sz w:val="14"/>
              </w:rPr>
              <w:t>etc.)</w:t>
            </w:r>
          </w:p>
        </w:tc>
        <w:tc>
          <w:tcPr>
            <w:tcW w:w="1567" w:type="dxa"/>
          </w:tcPr>
          <w:p w:rsidR="00DC4298" w:rsidRPr="00DC4298" w:rsidRDefault="00DC4298" w:rsidP="00DC4298">
            <w:pPr>
              <w:jc w:val="center"/>
              <w:rPr>
                <w:rFonts w:ascii="Arial Narrow" w:hAnsi="Arial Narrow"/>
                <w:sz w:val="18"/>
                <w:lang w:val="id-ID"/>
              </w:rPr>
            </w:pPr>
            <w:r w:rsidRPr="0000471A">
              <w:rPr>
                <w:rFonts w:ascii="Arial Narrow" w:hAnsi="Arial Narrow"/>
                <w:sz w:val="18"/>
              </w:rPr>
              <w:t>D</w:t>
            </w:r>
            <w:r>
              <w:rPr>
                <w:rFonts w:ascii="Arial Narrow" w:hAnsi="Arial Narrow"/>
                <w:sz w:val="18"/>
                <w:lang w:val="id-ID"/>
              </w:rPr>
              <w:t xml:space="preserve">eskripsi Produk </w:t>
            </w:r>
          </w:p>
          <w:p w:rsidR="00DC4298" w:rsidRDefault="00DC4298" w:rsidP="00DC4298">
            <w:pPr>
              <w:jc w:val="center"/>
              <w:rPr>
                <w:rFonts w:ascii="Arial Narrow" w:hAnsi="Arial Narrow"/>
                <w:i/>
                <w:sz w:val="14"/>
                <w:szCs w:val="16"/>
                <w:lang w:val="id-ID"/>
              </w:rPr>
            </w:pPr>
            <w:r>
              <w:rPr>
                <w:rFonts w:ascii="Arial Narrow" w:hAnsi="Arial Narrow"/>
                <w:i/>
                <w:sz w:val="14"/>
                <w:szCs w:val="16"/>
                <w:lang w:val="id-ID"/>
              </w:rPr>
              <w:t xml:space="preserve">Product Particulars </w:t>
            </w:r>
          </w:p>
          <w:p w:rsidR="005C5E5F" w:rsidRPr="0000471A" w:rsidRDefault="00DC4298" w:rsidP="00DC4298">
            <w:pPr>
              <w:jc w:val="center"/>
              <w:rPr>
                <w:rFonts w:ascii="Arial Narrow" w:hAnsi="Arial Narrow"/>
                <w:sz w:val="18"/>
              </w:rPr>
            </w:pPr>
            <w:r>
              <w:rPr>
                <w:rFonts w:ascii="Arial Narrow" w:hAnsi="Arial Narrow"/>
                <w:i/>
                <w:sz w:val="14"/>
                <w:szCs w:val="16"/>
                <w:lang w:val="id-ID"/>
              </w:rPr>
              <w:t>(</w:t>
            </w:r>
            <w:r w:rsidRPr="0000471A">
              <w:rPr>
                <w:rFonts w:ascii="Arial Narrow" w:hAnsi="Arial Narrow"/>
                <w:i/>
                <w:sz w:val="14"/>
                <w:szCs w:val="16"/>
                <w:lang w:val="en-GB"/>
              </w:rPr>
              <w:t>Dimension</w:t>
            </w:r>
            <w:r>
              <w:rPr>
                <w:rFonts w:ascii="Arial Narrow" w:hAnsi="Arial Narrow"/>
                <w:i/>
                <w:sz w:val="14"/>
                <w:szCs w:val="16"/>
                <w:lang w:val="en-GB"/>
              </w:rPr>
              <w:t>,  capacity, output, torque, volume, etc.</w:t>
            </w:r>
            <w:r>
              <w:rPr>
                <w:rFonts w:ascii="Arial Narrow" w:hAnsi="Arial Narrow"/>
                <w:i/>
                <w:sz w:val="14"/>
                <w:szCs w:val="16"/>
                <w:lang w:val="id-ID"/>
              </w:rPr>
              <w:t>)</w:t>
            </w:r>
          </w:p>
        </w:tc>
        <w:tc>
          <w:tcPr>
            <w:tcW w:w="1745" w:type="dxa"/>
            <w:vAlign w:val="center"/>
          </w:tcPr>
          <w:p w:rsidR="005C5E5F" w:rsidRPr="0000471A" w:rsidRDefault="005C5E5F" w:rsidP="00DE42B1">
            <w:pPr>
              <w:jc w:val="center"/>
              <w:rPr>
                <w:rFonts w:ascii="Arial Narrow" w:hAnsi="Arial Narrow"/>
                <w:sz w:val="18"/>
              </w:rPr>
            </w:pPr>
            <w:r w:rsidRPr="0000471A">
              <w:rPr>
                <w:rFonts w:ascii="Arial Narrow" w:hAnsi="Arial Narrow"/>
                <w:sz w:val="18"/>
              </w:rPr>
              <w:t>Grade</w:t>
            </w:r>
            <w:r w:rsidR="00541AB5" w:rsidRPr="0000471A">
              <w:rPr>
                <w:rFonts w:ascii="Arial Narrow" w:hAnsi="Arial Narrow"/>
                <w:sz w:val="18"/>
              </w:rPr>
              <w:t xml:space="preserve"> material</w:t>
            </w:r>
            <w:r w:rsidRPr="0000471A">
              <w:rPr>
                <w:rFonts w:ascii="Arial Narrow" w:hAnsi="Arial Narrow"/>
                <w:sz w:val="18"/>
              </w:rPr>
              <w:t xml:space="preserve">, tipe dan spesifikasi </w:t>
            </w:r>
          </w:p>
          <w:p w:rsidR="005C5E5F" w:rsidRPr="0000471A" w:rsidRDefault="00AB7A6F" w:rsidP="00AB7A6F">
            <w:pPr>
              <w:jc w:val="center"/>
              <w:rPr>
                <w:rFonts w:ascii="Arial Narrow" w:hAnsi="Arial Narrow"/>
                <w:i/>
                <w:sz w:val="14"/>
                <w:szCs w:val="16"/>
              </w:rPr>
            </w:pPr>
            <w:r w:rsidRPr="0000471A">
              <w:rPr>
                <w:rFonts w:ascii="Arial Narrow" w:hAnsi="Arial Narrow"/>
                <w:i/>
                <w:sz w:val="14"/>
                <w:szCs w:val="16"/>
                <w:lang w:val="en-GB"/>
              </w:rPr>
              <w:t>M</w:t>
            </w:r>
            <w:r w:rsidR="005C5E5F" w:rsidRPr="0000471A">
              <w:rPr>
                <w:rFonts w:ascii="Arial Narrow" w:hAnsi="Arial Narrow"/>
                <w:i/>
                <w:sz w:val="14"/>
                <w:szCs w:val="16"/>
                <w:lang w:val="en-GB"/>
              </w:rPr>
              <w:t>aterial</w:t>
            </w:r>
            <w:r>
              <w:rPr>
                <w:rFonts w:ascii="Arial Narrow" w:hAnsi="Arial Narrow"/>
                <w:i/>
                <w:sz w:val="14"/>
                <w:szCs w:val="16"/>
                <w:lang w:val="id-ID"/>
              </w:rPr>
              <w:t xml:space="preserve"> </w:t>
            </w:r>
            <w:r w:rsidR="005C5E5F" w:rsidRPr="0000471A">
              <w:rPr>
                <w:rFonts w:ascii="Arial Narrow" w:hAnsi="Arial Narrow"/>
                <w:i/>
                <w:sz w:val="14"/>
                <w:szCs w:val="16"/>
                <w:lang w:val="en-GB"/>
              </w:rPr>
              <w:t>grade, type and specification</w:t>
            </w:r>
          </w:p>
        </w:tc>
        <w:tc>
          <w:tcPr>
            <w:tcW w:w="1375" w:type="dxa"/>
            <w:vAlign w:val="center"/>
          </w:tcPr>
          <w:p w:rsidR="005C5E5F" w:rsidRPr="0000471A" w:rsidRDefault="005C5E5F" w:rsidP="00DE42B1">
            <w:pPr>
              <w:jc w:val="center"/>
              <w:rPr>
                <w:rFonts w:ascii="Arial Narrow" w:hAnsi="Arial Narrow"/>
                <w:sz w:val="18"/>
              </w:rPr>
            </w:pPr>
            <w:r w:rsidRPr="0000471A">
              <w:rPr>
                <w:rFonts w:ascii="Arial Narrow" w:hAnsi="Arial Narrow"/>
                <w:sz w:val="18"/>
              </w:rPr>
              <w:t xml:space="preserve">No. </w:t>
            </w:r>
            <w:r w:rsidR="00AB7A6F" w:rsidRPr="0000471A">
              <w:rPr>
                <w:rFonts w:ascii="Arial Narrow" w:hAnsi="Arial Narrow"/>
                <w:sz w:val="18"/>
              </w:rPr>
              <w:t xml:space="preserve">persetujuan </w:t>
            </w:r>
            <w:r w:rsidR="00171312" w:rsidRPr="0000471A">
              <w:rPr>
                <w:rFonts w:ascii="Arial Narrow" w:hAnsi="Arial Narrow"/>
                <w:sz w:val="18"/>
              </w:rPr>
              <w:t xml:space="preserve">gambar </w:t>
            </w:r>
            <w:r w:rsidR="009853B7" w:rsidRPr="0000471A">
              <w:rPr>
                <w:rFonts w:ascii="Arial Narrow" w:hAnsi="Arial Narrow"/>
                <w:sz w:val="18"/>
                <w:vertAlign w:val="superscript"/>
              </w:rPr>
              <w:t>2</w:t>
            </w:r>
            <w:r w:rsidR="00D4607D" w:rsidRPr="0000471A">
              <w:rPr>
                <w:rFonts w:ascii="Arial Narrow" w:hAnsi="Arial Narrow"/>
                <w:sz w:val="18"/>
                <w:vertAlign w:val="superscript"/>
              </w:rPr>
              <w:t>)</w:t>
            </w:r>
          </w:p>
          <w:p w:rsidR="005C5E5F" w:rsidRPr="0000471A" w:rsidRDefault="00AB7A6F" w:rsidP="00AB7A6F">
            <w:pPr>
              <w:jc w:val="center"/>
              <w:rPr>
                <w:rFonts w:ascii="Arial Narrow" w:hAnsi="Arial Narrow"/>
                <w:i/>
                <w:sz w:val="14"/>
                <w:szCs w:val="16"/>
              </w:rPr>
            </w:pPr>
            <w:r>
              <w:rPr>
                <w:rFonts w:ascii="Arial Narrow" w:hAnsi="Arial Narrow"/>
                <w:i/>
                <w:sz w:val="14"/>
                <w:szCs w:val="16"/>
                <w:lang w:val="id-ID"/>
              </w:rPr>
              <w:t>No. of d</w:t>
            </w:r>
            <w:r w:rsidR="00171312" w:rsidRPr="0000471A">
              <w:rPr>
                <w:rFonts w:ascii="Arial Narrow" w:hAnsi="Arial Narrow"/>
                <w:i/>
                <w:sz w:val="14"/>
                <w:szCs w:val="16"/>
                <w:lang w:val="en-GB"/>
              </w:rPr>
              <w:t>rawing a</w:t>
            </w:r>
            <w:r w:rsidR="00AB2E23" w:rsidRPr="0000471A">
              <w:rPr>
                <w:rFonts w:ascii="Arial Narrow" w:hAnsi="Arial Narrow"/>
                <w:i/>
                <w:sz w:val="14"/>
                <w:szCs w:val="16"/>
                <w:lang w:val="en-GB"/>
              </w:rPr>
              <w:t>pproval</w:t>
            </w:r>
            <w:r w:rsidR="009853B7" w:rsidRPr="0000471A">
              <w:rPr>
                <w:rFonts w:ascii="Arial Narrow" w:hAnsi="Arial Narrow"/>
                <w:sz w:val="14"/>
                <w:vertAlign w:val="superscript"/>
              </w:rPr>
              <w:t>2</w:t>
            </w:r>
            <w:r w:rsidR="00D4607D" w:rsidRPr="0000471A">
              <w:rPr>
                <w:rFonts w:ascii="Arial Narrow" w:hAnsi="Arial Narrow"/>
                <w:sz w:val="14"/>
                <w:vertAlign w:val="superscript"/>
              </w:rPr>
              <w:t>)</w:t>
            </w:r>
          </w:p>
        </w:tc>
        <w:tc>
          <w:tcPr>
            <w:tcW w:w="1199" w:type="dxa"/>
            <w:vAlign w:val="center"/>
          </w:tcPr>
          <w:p w:rsidR="005C5E5F" w:rsidRPr="0000471A" w:rsidRDefault="005C5E5F" w:rsidP="00DE42B1">
            <w:pPr>
              <w:jc w:val="center"/>
              <w:rPr>
                <w:rFonts w:ascii="Arial Narrow" w:hAnsi="Arial Narrow"/>
                <w:sz w:val="18"/>
              </w:rPr>
            </w:pPr>
            <w:r w:rsidRPr="0000471A">
              <w:rPr>
                <w:rFonts w:ascii="Arial Narrow" w:hAnsi="Arial Narrow"/>
                <w:sz w:val="18"/>
              </w:rPr>
              <w:t>Berat produk</w:t>
            </w:r>
          </w:p>
          <w:p w:rsidR="005C5E5F" w:rsidRPr="0000471A" w:rsidRDefault="005C5E5F" w:rsidP="00DE42B1">
            <w:pPr>
              <w:jc w:val="center"/>
              <w:rPr>
                <w:rFonts w:ascii="Arial Narrow" w:hAnsi="Arial Narrow"/>
                <w:i/>
                <w:sz w:val="14"/>
                <w:szCs w:val="16"/>
              </w:rPr>
            </w:pPr>
            <w:r w:rsidRPr="0000471A">
              <w:rPr>
                <w:rFonts w:ascii="Arial Narrow" w:hAnsi="Arial Narrow"/>
                <w:i/>
                <w:sz w:val="14"/>
                <w:szCs w:val="16"/>
                <w:lang w:val="en-GB"/>
              </w:rPr>
              <w:t>Weight of products</w:t>
            </w:r>
          </w:p>
          <w:p w:rsidR="005C5E5F" w:rsidRPr="0000471A" w:rsidRDefault="005C5E5F" w:rsidP="00DE42B1">
            <w:pPr>
              <w:jc w:val="center"/>
              <w:rPr>
                <w:rFonts w:ascii="Arial Narrow" w:hAnsi="Arial Narrow"/>
                <w:sz w:val="18"/>
              </w:rPr>
            </w:pPr>
            <w:r w:rsidRPr="0000471A">
              <w:rPr>
                <w:rFonts w:ascii="Arial Narrow" w:hAnsi="Arial Narrow"/>
                <w:sz w:val="18"/>
              </w:rPr>
              <w:t>[kg]</w:t>
            </w:r>
          </w:p>
        </w:tc>
      </w:tr>
      <w:tr w:rsidR="005C5E5F" w:rsidRPr="0000471A" w:rsidTr="00DC4298">
        <w:tc>
          <w:tcPr>
            <w:tcW w:w="1644" w:type="dxa"/>
          </w:tcPr>
          <w:p w:rsidR="005C5E5F" w:rsidRPr="0000471A" w:rsidRDefault="006E524F" w:rsidP="00791CDD">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851" w:type="dxa"/>
          </w:tcPr>
          <w:p w:rsidR="005C5E5F" w:rsidRPr="0000471A" w:rsidRDefault="006E524F" w:rsidP="005411D4">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Pr="0000471A">
              <w:rPr>
                <w:rFonts w:ascii="Arial Narrow" w:hAnsi="Arial Narrow"/>
                <w:sz w:val="18"/>
              </w:rPr>
              <w:fldChar w:fldCharType="end"/>
            </w:r>
          </w:p>
        </w:tc>
        <w:tc>
          <w:tcPr>
            <w:tcW w:w="1479" w:type="dxa"/>
          </w:tcPr>
          <w:p w:rsidR="005C5E5F" w:rsidRPr="0000471A" w:rsidRDefault="006E524F" w:rsidP="00791CDD">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567" w:type="dxa"/>
          </w:tcPr>
          <w:p w:rsidR="005C5E5F" w:rsidRPr="0000471A" w:rsidRDefault="006E524F" w:rsidP="00DC4298">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745" w:type="dxa"/>
          </w:tcPr>
          <w:p w:rsidR="005C5E5F" w:rsidRPr="0000471A" w:rsidRDefault="006E524F" w:rsidP="00541AB5">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375" w:type="dxa"/>
          </w:tcPr>
          <w:p w:rsidR="005C5E5F" w:rsidRPr="0000471A" w:rsidRDefault="006E524F" w:rsidP="00541AB5">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199" w:type="dxa"/>
          </w:tcPr>
          <w:p w:rsidR="005C5E5F" w:rsidRPr="0000471A" w:rsidRDefault="006E524F" w:rsidP="005411D4">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Pr="0000471A">
              <w:rPr>
                <w:rFonts w:ascii="Arial Narrow" w:hAnsi="Arial Narrow"/>
                <w:sz w:val="18"/>
              </w:rPr>
              <w:fldChar w:fldCharType="end"/>
            </w:r>
          </w:p>
        </w:tc>
      </w:tr>
      <w:tr w:rsidR="005C5E5F" w:rsidRPr="0000471A" w:rsidTr="00DC4298">
        <w:tc>
          <w:tcPr>
            <w:tcW w:w="1644" w:type="dxa"/>
          </w:tcPr>
          <w:p w:rsidR="005C5E5F" w:rsidRPr="0000471A" w:rsidRDefault="006E524F" w:rsidP="00791CDD">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851" w:type="dxa"/>
          </w:tcPr>
          <w:p w:rsidR="005C5E5F" w:rsidRPr="0000471A" w:rsidRDefault="006E524F" w:rsidP="005411D4">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Pr="0000471A">
              <w:rPr>
                <w:rFonts w:ascii="Arial Narrow" w:hAnsi="Arial Narrow"/>
                <w:sz w:val="18"/>
              </w:rPr>
              <w:fldChar w:fldCharType="end"/>
            </w:r>
          </w:p>
        </w:tc>
        <w:tc>
          <w:tcPr>
            <w:tcW w:w="1479" w:type="dxa"/>
          </w:tcPr>
          <w:p w:rsidR="005C5E5F" w:rsidRPr="0000471A" w:rsidRDefault="006E524F" w:rsidP="00791CDD">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567" w:type="dxa"/>
          </w:tcPr>
          <w:p w:rsidR="005C5E5F" w:rsidRPr="0000471A" w:rsidRDefault="006E524F" w:rsidP="00DC4298">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745" w:type="dxa"/>
          </w:tcPr>
          <w:p w:rsidR="005C5E5F" w:rsidRPr="0000471A" w:rsidRDefault="006E524F" w:rsidP="00541AB5">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375" w:type="dxa"/>
          </w:tcPr>
          <w:p w:rsidR="005C5E5F" w:rsidRPr="0000471A" w:rsidRDefault="006E524F" w:rsidP="00541AB5">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199" w:type="dxa"/>
          </w:tcPr>
          <w:p w:rsidR="005C5E5F" w:rsidRPr="0000471A" w:rsidRDefault="006E524F" w:rsidP="005411D4">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Pr="0000471A">
              <w:rPr>
                <w:rFonts w:ascii="Arial Narrow" w:hAnsi="Arial Narrow"/>
                <w:sz w:val="18"/>
              </w:rPr>
              <w:fldChar w:fldCharType="end"/>
            </w:r>
          </w:p>
        </w:tc>
      </w:tr>
      <w:tr w:rsidR="005C5E5F" w:rsidRPr="0000471A" w:rsidTr="00DC4298">
        <w:tc>
          <w:tcPr>
            <w:tcW w:w="1644" w:type="dxa"/>
          </w:tcPr>
          <w:p w:rsidR="005C5E5F" w:rsidRPr="0000471A" w:rsidRDefault="006E524F" w:rsidP="00791CDD">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851" w:type="dxa"/>
          </w:tcPr>
          <w:p w:rsidR="005C5E5F" w:rsidRPr="0000471A" w:rsidRDefault="006E524F" w:rsidP="005411D4">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Pr="0000471A">
              <w:rPr>
                <w:rFonts w:ascii="Arial Narrow" w:hAnsi="Arial Narrow"/>
                <w:sz w:val="18"/>
              </w:rPr>
              <w:fldChar w:fldCharType="end"/>
            </w:r>
          </w:p>
        </w:tc>
        <w:tc>
          <w:tcPr>
            <w:tcW w:w="1479" w:type="dxa"/>
          </w:tcPr>
          <w:p w:rsidR="005C5E5F" w:rsidRPr="0000471A" w:rsidRDefault="006E524F" w:rsidP="00791CDD">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567" w:type="dxa"/>
          </w:tcPr>
          <w:p w:rsidR="005C5E5F" w:rsidRPr="0000471A" w:rsidRDefault="006E524F" w:rsidP="00DC4298">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745" w:type="dxa"/>
          </w:tcPr>
          <w:p w:rsidR="005C5E5F" w:rsidRPr="0000471A" w:rsidRDefault="006E524F" w:rsidP="00541AB5">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375" w:type="dxa"/>
          </w:tcPr>
          <w:p w:rsidR="005C5E5F" w:rsidRPr="0000471A" w:rsidRDefault="006E524F" w:rsidP="00541AB5">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199" w:type="dxa"/>
          </w:tcPr>
          <w:p w:rsidR="005C5E5F" w:rsidRPr="0000471A" w:rsidRDefault="006E524F" w:rsidP="005411D4">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Pr="0000471A">
              <w:rPr>
                <w:rFonts w:ascii="Arial Narrow" w:hAnsi="Arial Narrow"/>
                <w:sz w:val="18"/>
              </w:rPr>
              <w:fldChar w:fldCharType="end"/>
            </w:r>
          </w:p>
        </w:tc>
      </w:tr>
      <w:tr w:rsidR="005C5E5F" w:rsidRPr="0000471A" w:rsidTr="00DC4298">
        <w:tc>
          <w:tcPr>
            <w:tcW w:w="1644" w:type="dxa"/>
          </w:tcPr>
          <w:p w:rsidR="005C5E5F" w:rsidRPr="0000471A" w:rsidRDefault="006E524F" w:rsidP="00791CDD">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851" w:type="dxa"/>
          </w:tcPr>
          <w:p w:rsidR="005C5E5F" w:rsidRPr="0000471A" w:rsidRDefault="006E524F" w:rsidP="005411D4">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Pr="0000471A">
              <w:rPr>
                <w:rFonts w:ascii="Arial Narrow" w:hAnsi="Arial Narrow"/>
                <w:sz w:val="18"/>
              </w:rPr>
              <w:fldChar w:fldCharType="end"/>
            </w:r>
          </w:p>
        </w:tc>
        <w:tc>
          <w:tcPr>
            <w:tcW w:w="1479" w:type="dxa"/>
          </w:tcPr>
          <w:p w:rsidR="005C5E5F" w:rsidRPr="0000471A" w:rsidRDefault="006E524F" w:rsidP="00791CDD">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567" w:type="dxa"/>
          </w:tcPr>
          <w:p w:rsidR="005C5E5F" w:rsidRPr="0000471A" w:rsidRDefault="006E524F" w:rsidP="00DC4298">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745" w:type="dxa"/>
          </w:tcPr>
          <w:p w:rsidR="005C5E5F" w:rsidRPr="0000471A" w:rsidRDefault="006E524F" w:rsidP="00541AB5">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375" w:type="dxa"/>
          </w:tcPr>
          <w:p w:rsidR="005C5E5F" w:rsidRPr="0000471A" w:rsidRDefault="006E524F" w:rsidP="00541AB5">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005411D4" w:rsidRPr="0000471A">
              <w:rPr>
                <w:rFonts w:ascii="Arial Narrow" w:hAnsi="Arial Narrow"/>
                <w:sz w:val="18"/>
                <w:lang w:val="en-GB"/>
              </w:rPr>
              <w:t> </w:t>
            </w:r>
            <w:r w:rsidRPr="0000471A">
              <w:rPr>
                <w:rFonts w:ascii="Arial Narrow" w:hAnsi="Arial Narrow"/>
                <w:sz w:val="18"/>
              </w:rPr>
              <w:fldChar w:fldCharType="end"/>
            </w:r>
          </w:p>
        </w:tc>
        <w:tc>
          <w:tcPr>
            <w:tcW w:w="1199" w:type="dxa"/>
          </w:tcPr>
          <w:p w:rsidR="005C5E5F" w:rsidRPr="0000471A" w:rsidRDefault="006E524F" w:rsidP="005411D4">
            <w:pPr>
              <w:jc w:val="center"/>
              <w:rPr>
                <w:rFonts w:ascii="Arial Narrow" w:hAnsi="Arial Narrow"/>
                <w:sz w:val="18"/>
              </w:rPr>
            </w:pPr>
            <w:r w:rsidRPr="0000471A">
              <w:rPr>
                <w:rFonts w:ascii="Arial Narrow" w:hAnsi="Arial Narrow"/>
                <w:sz w:val="18"/>
                <w:lang w:val="en-GB"/>
              </w:rPr>
              <w:fldChar w:fldCharType="begin">
                <w:ffData>
                  <w:name w:val=""/>
                  <w:enabled/>
                  <w:calcOnExit w:val="0"/>
                  <w:textInput>
                    <w:maxLength w:val="72"/>
                  </w:textInput>
                </w:ffData>
              </w:fldChar>
            </w:r>
            <w:r w:rsidR="005411D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w:t>
            </w:r>
            <w:r w:rsidR="005411D4" w:rsidRPr="0000471A">
              <w:rPr>
                <w:rFonts w:ascii="Arial Narrow" w:hAnsi="Arial Narrow"/>
                <w:sz w:val="18"/>
                <w:lang w:val="en-GB"/>
              </w:rPr>
              <w:t xml:space="preserve">     </w:t>
            </w:r>
            <w:r w:rsidR="005411D4" w:rsidRPr="0000471A">
              <w:rPr>
                <w:rFonts w:ascii="Arial Narrow" w:hAnsi="Arial Narrow"/>
                <w:sz w:val="18"/>
                <w:lang w:val="en-GB"/>
              </w:rPr>
              <w:t> </w:t>
            </w:r>
            <w:r w:rsidRPr="0000471A">
              <w:rPr>
                <w:rFonts w:ascii="Arial Narrow" w:hAnsi="Arial Narrow"/>
                <w:sz w:val="18"/>
              </w:rPr>
              <w:fldChar w:fldCharType="end"/>
            </w:r>
          </w:p>
        </w:tc>
      </w:tr>
    </w:tbl>
    <w:p w:rsidR="00EF2C71" w:rsidRDefault="00EF2C71" w:rsidP="00DC4298">
      <w:pPr>
        <w:jc w:val="both"/>
        <w:rPr>
          <w:rFonts w:ascii="Arial Narrow" w:hAnsi="Arial Narrow"/>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116"/>
        <w:gridCol w:w="966"/>
        <w:gridCol w:w="4896"/>
      </w:tblGrid>
      <w:tr w:rsidR="00BE7AEA" w:rsidRPr="00BE7AEA" w:rsidTr="00BE7AEA">
        <w:tc>
          <w:tcPr>
            <w:tcW w:w="4116" w:type="dxa"/>
          </w:tcPr>
          <w:p w:rsidR="00BE7AEA" w:rsidRDefault="00BE7AEA" w:rsidP="008B30BF">
            <w:pPr>
              <w:jc w:val="both"/>
              <w:rPr>
                <w:rFonts w:ascii="Arial Narrow" w:hAnsi="Arial Narrow"/>
                <w:sz w:val="18"/>
                <w:szCs w:val="18"/>
                <w:lang w:val="id-ID"/>
              </w:rPr>
            </w:pPr>
            <w:r w:rsidRPr="00BE7AEA">
              <w:rPr>
                <w:rFonts w:ascii="Arial Narrow" w:hAnsi="Arial Narrow"/>
                <w:sz w:val="18"/>
                <w:szCs w:val="18"/>
                <w:lang w:val="id-ID"/>
              </w:rPr>
              <w:t>Material/produk dilengkapi sertifikat produk dari kelas lain :</w:t>
            </w:r>
          </w:p>
          <w:p w:rsidR="00BE7AEA" w:rsidRPr="00BE7AEA" w:rsidRDefault="00BE7AEA" w:rsidP="00BE7AEA">
            <w:pPr>
              <w:jc w:val="both"/>
              <w:rPr>
                <w:rFonts w:ascii="Arial Narrow" w:hAnsi="Arial Narrow"/>
                <w:i/>
                <w:sz w:val="18"/>
                <w:szCs w:val="18"/>
                <w:lang w:val="id-ID"/>
              </w:rPr>
            </w:pPr>
            <w:r w:rsidRPr="00BE7AEA">
              <w:rPr>
                <w:rFonts w:ascii="Arial Narrow" w:hAnsi="Arial Narrow"/>
                <w:i/>
                <w:sz w:val="14"/>
                <w:szCs w:val="18"/>
                <w:lang w:val="id-ID"/>
              </w:rPr>
              <w:t>The material</w:t>
            </w:r>
            <w:r>
              <w:rPr>
                <w:rFonts w:ascii="Arial Narrow" w:hAnsi="Arial Narrow"/>
                <w:i/>
                <w:sz w:val="14"/>
                <w:szCs w:val="18"/>
                <w:lang w:val="id-ID"/>
              </w:rPr>
              <w:t>s</w:t>
            </w:r>
            <w:r w:rsidRPr="00BE7AEA">
              <w:rPr>
                <w:rFonts w:ascii="Arial Narrow" w:hAnsi="Arial Narrow"/>
                <w:i/>
                <w:sz w:val="14"/>
                <w:szCs w:val="18"/>
                <w:lang w:val="id-ID"/>
              </w:rPr>
              <w:t xml:space="preserve"> / product</w:t>
            </w:r>
            <w:r>
              <w:rPr>
                <w:rFonts w:ascii="Arial Narrow" w:hAnsi="Arial Narrow"/>
                <w:i/>
                <w:sz w:val="14"/>
                <w:szCs w:val="18"/>
                <w:lang w:val="id-ID"/>
              </w:rPr>
              <w:t>s</w:t>
            </w:r>
            <w:r w:rsidRPr="00BE7AEA">
              <w:rPr>
                <w:rFonts w:ascii="Arial Narrow" w:hAnsi="Arial Narrow"/>
                <w:i/>
                <w:sz w:val="14"/>
                <w:szCs w:val="18"/>
                <w:lang w:val="id-ID"/>
              </w:rPr>
              <w:t xml:space="preserve"> ha</w:t>
            </w:r>
            <w:r>
              <w:rPr>
                <w:rFonts w:ascii="Arial Narrow" w:hAnsi="Arial Narrow"/>
                <w:i/>
                <w:sz w:val="14"/>
                <w:szCs w:val="18"/>
                <w:lang w:val="id-ID"/>
              </w:rPr>
              <w:t>ve</w:t>
            </w:r>
            <w:r w:rsidRPr="00BE7AEA">
              <w:rPr>
                <w:rFonts w:ascii="Arial Narrow" w:hAnsi="Arial Narrow"/>
                <w:i/>
                <w:sz w:val="14"/>
                <w:szCs w:val="18"/>
                <w:lang w:val="id-ID"/>
              </w:rPr>
              <w:t xml:space="preserve"> a product certificate from another class</w:t>
            </w:r>
            <w:r>
              <w:rPr>
                <w:rFonts w:ascii="Arial Narrow" w:hAnsi="Arial Narrow"/>
                <w:i/>
                <w:sz w:val="14"/>
                <w:szCs w:val="18"/>
                <w:lang w:val="id-ID"/>
              </w:rPr>
              <w:t>. society</w:t>
            </w:r>
          </w:p>
        </w:tc>
        <w:tc>
          <w:tcPr>
            <w:tcW w:w="966" w:type="dxa"/>
          </w:tcPr>
          <w:p w:rsidR="00BE7AEA" w:rsidRPr="00BE7AEA" w:rsidRDefault="006E524F" w:rsidP="00BE7AEA">
            <w:pPr>
              <w:tabs>
                <w:tab w:val="left" w:pos="294"/>
              </w:tabs>
              <w:jc w:val="both"/>
              <w:rPr>
                <w:rFonts w:ascii="Arial Narrow" w:hAnsi="Arial Narrow"/>
                <w:sz w:val="18"/>
                <w:szCs w:val="18"/>
                <w:lang w:val="id-ID"/>
              </w:rPr>
            </w:pPr>
            <w:r w:rsidRPr="00BE7AEA">
              <w:rPr>
                <w:rFonts w:ascii="Arial Narrow" w:hAnsi="Arial Narrow"/>
                <w:sz w:val="18"/>
                <w:szCs w:val="18"/>
              </w:rPr>
              <w:fldChar w:fldCharType="begin">
                <w:ffData>
                  <w:name w:val="Check4"/>
                  <w:enabled/>
                  <w:calcOnExit w:val="0"/>
                  <w:checkBox>
                    <w:sizeAuto/>
                    <w:default w:val="0"/>
                  </w:checkBox>
                </w:ffData>
              </w:fldChar>
            </w:r>
            <w:r w:rsidR="00BE7AEA" w:rsidRPr="00BE7AEA">
              <w:rPr>
                <w:rFonts w:ascii="Arial Narrow" w:hAnsi="Arial Narrow"/>
                <w:sz w:val="18"/>
                <w:szCs w:val="18"/>
              </w:rPr>
              <w:instrText xml:space="preserve"> FORMCHECKBOX </w:instrText>
            </w:r>
            <w:r w:rsidR="00332C16">
              <w:rPr>
                <w:rFonts w:ascii="Arial Narrow" w:hAnsi="Arial Narrow"/>
                <w:sz w:val="18"/>
                <w:szCs w:val="18"/>
              </w:rPr>
            </w:r>
            <w:r w:rsidR="00332C16">
              <w:rPr>
                <w:rFonts w:ascii="Arial Narrow" w:hAnsi="Arial Narrow"/>
                <w:sz w:val="18"/>
                <w:szCs w:val="18"/>
              </w:rPr>
              <w:fldChar w:fldCharType="separate"/>
            </w:r>
            <w:r w:rsidRPr="00BE7AEA">
              <w:rPr>
                <w:rFonts w:ascii="Arial Narrow" w:hAnsi="Arial Narrow"/>
                <w:sz w:val="18"/>
                <w:szCs w:val="18"/>
                <w:lang w:val="id-ID"/>
              </w:rPr>
              <w:fldChar w:fldCharType="end"/>
            </w:r>
            <w:r w:rsidR="00BE7AEA">
              <w:rPr>
                <w:rFonts w:ascii="Arial Narrow" w:hAnsi="Arial Narrow"/>
                <w:sz w:val="18"/>
                <w:szCs w:val="18"/>
                <w:lang w:val="id-ID"/>
              </w:rPr>
              <w:t xml:space="preserve"> </w:t>
            </w:r>
            <w:r w:rsidR="00BE7AEA">
              <w:rPr>
                <w:rFonts w:ascii="Arial Narrow" w:hAnsi="Arial Narrow"/>
                <w:sz w:val="18"/>
                <w:szCs w:val="18"/>
                <w:lang w:val="id-ID"/>
              </w:rPr>
              <w:tab/>
            </w:r>
            <w:r w:rsidR="00BE7AEA" w:rsidRPr="00BE7AEA">
              <w:rPr>
                <w:rFonts w:ascii="Arial Narrow" w:hAnsi="Arial Narrow"/>
                <w:sz w:val="18"/>
                <w:szCs w:val="18"/>
                <w:lang w:val="id-ID"/>
              </w:rPr>
              <w:t>Tidak</w:t>
            </w:r>
          </w:p>
          <w:p w:rsidR="00BE7AEA" w:rsidRPr="00BE7AEA" w:rsidRDefault="00BE7AEA" w:rsidP="00BE7AEA">
            <w:pPr>
              <w:tabs>
                <w:tab w:val="left" w:pos="294"/>
              </w:tabs>
              <w:jc w:val="both"/>
              <w:rPr>
                <w:rFonts w:ascii="Arial Narrow" w:hAnsi="Arial Narrow"/>
                <w:i/>
                <w:sz w:val="14"/>
                <w:szCs w:val="14"/>
                <w:lang w:val="id-ID"/>
              </w:rPr>
            </w:pPr>
            <w:r>
              <w:rPr>
                <w:rFonts w:ascii="Arial Narrow" w:hAnsi="Arial Narrow"/>
                <w:i/>
                <w:sz w:val="14"/>
                <w:szCs w:val="14"/>
                <w:lang w:val="id-ID"/>
              </w:rPr>
              <w:tab/>
            </w:r>
            <w:r w:rsidRPr="00BE7AEA">
              <w:rPr>
                <w:rFonts w:ascii="Arial Narrow" w:hAnsi="Arial Narrow"/>
                <w:i/>
                <w:sz w:val="14"/>
                <w:szCs w:val="14"/>
                <w:lang w:val="id-ID"/>
              </w:rPr>
              <w:t>No</w:t>
            </w:r>
          </w:p>
        </w:tc>
        <w:tc>
          <w:tcPr>
            <w:tcW w:w="4896" w:type="dxa"/>
          </w:tcPr>
          <w:p w:rsidR="00BE7AEA" w:rsidRDefault="006E524F" w:rsidP="00BE7AEA">
            <w:pPr>
              <w:tabs>
                <w:tab w:val="left" w:pos="305"/>
              </w:tabs>
              <w:jc w:val="both"/>
              <w:rPr>
                <w:rFonts w:ascii="Arial Narrow" w:hAnsi="Arial Narrow"/>
                <w:sz w:val="18"/>
                <w:szCs w:val="18"/>
                <w:lang w:val="id-ID"/>
              </w:rPr>
            </w:pPr>
            <w:r w:rsidRPr="00BE7AEA">
              <w:rPr>
                <w:rFonts w:ascii="Arial Narrow" w:hAnsi="Arial Narrow"/>
                <w:sz w:val="18"/>
                <w:szCs w:val="18"/>
              </w:rPr>
              <w:fldChar w:fldCharType="begin">
                <w:ffData>
                  <w:name w:val="Check4"/>
                  <w:enabled/>
                  <w:calcOnExit w:val="0"/>
                  <w:checkBox>
                    <w:sizeAuto/>
                    <w:default w:val="0"/>
                  </w:checkBox>
                </w:ffData>
              </w:fldChar>
            </w:r>
            <w:r w:rsidR="00BE7AEA" w:rsidRPr="00BE7AEA">
              <w:rPr>
                <w:rFonts w:ascii="Arial Narrow" w:hAnsi="Arial Narrow"/>
                <w:sz w:val="18"/>
                <w:szCs w:val="18"/>
              </w:rPr>
              <w:instrText xml:space="preserve"> FORMCHECKBOX </w:instrText>
            </w:r>
            <w:r w:rsidR="00332C16">
              <w:rPr>
                <w:rFonts w:ascii="Arial Narrow" w:hAnsi="Arial Narrow"/>
                <w:sz w:val="18"/>
                <w:szCs w:val="18"/>
              </w:rPr>
            </w:r>
            <w:r w:rsidR="00332C16">
              <w:rPr>
                <w:rFonts w:ascii="Arial Narrow" w:hAnsi="Arial Narrow"/>
                <w:sz w:val="18"/>
                <w:szCs w:val="18"/>
              </w:rPr>
              <w:fldChar w:fldCharType="separate"/>
            </w:r>
            <w:r w:rsidRPr="00BE7AEA">
              <w:rPr>
                <w:rFonts w:ascii="Arial Narrow" w:hAnsi="Arial Narrow"/>
                <w:sz w:val="18"/>
                <w:szCs w:val="18"/>
                <w:lang w:val="id-ID"/>
              </w:rPr>
              <w:fldChar w:fldCharType="end"/>
            </w:r>
            <w:r w:rsidR="00BE7AEA">
              <w:rPr>
                <w:rFonts w:ascii="Arial Narrow" w:hAnsi="Arial Narrow"/>
                <w:sz w:val="18"/>
                <w:szCs w:val="18"/>
                <w:lang w:val="id-ID"/>
              </w:rPr>
              <w:t xml:space="preserve"> </w:t>
            </w:r>
            <w:r w:rsidR="00BE7AEA">
              <w:rPr>
                <w:rFonts w:ascii="Arial Narrow" w:hAnsi="Arial Narrow"/>
                <w:sz w:val="18"/>
                <w:szCs w:val="18"/>
                <w:lang w:val="id-ID"/>
              </w:rPr>
              <w:tab/>
            </w:r>
            <w:r w:rsidR="00BE7AEA" w:rsidRPr="00BE7AEA">
              <w:rPr>
                <w:rFonts w:ascii="Arial Narrow" w:hAnsi="Arial Narrow"/>
                <w:sz w:val="18"/>
                <w:szCs w:val="18"/>
                <w:lang w:val="id-ID"/>
              </w:rPr>
              <w:t>Ya (sertifikat, laporan uji dan gambar (jika ada) harap dilampirkan)</w:t>
            </w:r>
          </w:p>
          <w:p w:rsidR="00BE7AEA" w:rsidRPr="00BE7AEA" w:rsidRDefault="00BE7AEA" w:rsidP="00BE7AEA">
            <w:pPr>
              <w:tabs>
                <w:tab w:val="left" w:pos="305"/>
              </w:tabs>
              <w:jc w:val="both"/>
              <w:rPr>
                <w:rFonts w:ascii="Arial Narrow" w:hAnsi="Arial Narrow"/>
                <w:i/>
                <w:sz w:val="18"/>
                <w:szCs w:val="18"/>
                <w:lang w:val="id-ID"/>
              </w:rPr>
            </w:pPr>
            <w:r>
              <w:rPr>
                <w:rFonts w:ascii="Arial Narrow" w:hAnsi="Arial Narrow"/>
                <w:sz w:val="18"/>
                <w:szCs w:val="18"/>
                <w:lang w:val="id-ID"/>
              </w:rPr>
              <w:tab/>
            </w:r>
            <w:r w:rsidRPr="00BE7AEA">
              <w:rPr>
                <w:rFonts w:ascii="Arial Narrow" w:hAnsi="Arial Narrow"/>
                <w:i/>
                <w:sz w:val="14"/>
                <w:szCs w:val="18"/>
                <w:lang w:val="id-ID"/>
              </w:rPr>
              <w:t xml:space="preserve">Yes (please attach the certificates, test reports and </w:t>
            </w:r>
            <w:r>
              <w:rPr>
                <w:rFonts w:ascii="Arial Narrow" w:hAnsi="Arial Narrow"/>
                <w:i/>
                <w:sz w:val="14"/>
                <w:szCs w:val="18"/>
                <w:lang w:val="id-ID"/>
              </w:rPr>
              <w:t xml:space="preserve">approved </w:t>
            </w:r>
            <w:r w:rsidRPr="00BE7AEA">
              <w:rPr>
                <w:rFonts w:ascii="Arial Narrow" w:hAnsi="Arial Narrow"/>
                <w:i/>
                <w:sz w:val="14"/>
                <w:szCs w:val="18"/>
                <w:lang w:val="id-ID"/>
              </w:rPr>
              <w:t>drawings (if any))</w:t>
            </w:r>
          </w:p>
        </w:tc>
      </w:tr>
    </w:tbl>
    <w:p w:rsidR="00BE7AEA" w:rsidRPr="00BE7AEA" w:rsidRDefault="00BE7AEA" w:rsidP="008B30BF">
      <w:pPr>
        <w:jc w:val="both"/>
        <w:rPr>
          <w:rFonts w:ascii="Arial Narrow" w:hAnsi="Arial Narrow"/>
          <w:lang w:val="id-ID"/>
        </w:rPr>
      </w:pPr>
    </w:p>
    <w:p w:rsidR="00816BB2" w:rsidRPr="00AD6B80" w:rsidRDefault="00816BB2" w:rsidP="00816BB2">
      <w:pPr>
        <w:jc w:val="both"/>
        <w:rPr>
          <w:rFonts w:ascii="Arial Narrow" w:hAnsi="Arial Narrow"/>
          <w:sz w:val="16"/>
          <w:szCs w:val="16"/>
        </w:rPr>
      </w:pPr>
      <w:r w:rsidRPr="00AD6B80">
        <w:rPr>
          <w:rFonts w:ascii="Arial Narrow" w:hAnsi="Arial Narrow"/>
          <w:sz w:val="16"/>
          <w:szCs w:val="16"/>
        </w:rPr>
        <w:t xml:space="preserve">Dalam pengajuan permohonan ini, kami menyepakati </w:t>
      </w:r>
      <w:r>
        <w:rPr>
          <w:rFonts w:ascii="Arial Narrow" w:hAnsi="Arial Narrow"/>
          <w:sz w:val="16"/>
          <w:szCs w:val="16"/>
        </w:rPr>
        <w:t xml:space="preserve">ketentuan </w:t>
      </w:r>
      <w:r w:rsidRPr="00AD6B80">
        <w:rPr>
          <w:rFonts w:ascii="Arial Narrow" w:hAnsi="Arial Narrow"/>
          <w:sz w:val="16"/>
          <w:szCs w:val="16"/>
        </w:rPr>
        <w:t>berikut:</w:t>
      </w:r>
    </w:p>
    <w:p w:rsidR="00816BB2" w:rsidRPr="00AD6B80" w:rsidRDefault="00816BB2" w:rsidP="00816BB2">
      <w:pPr>
        <w:jc w:val="both"/>
        <w:rPr>
          <w:rFonts w:ascii="Arial Narrow" w:hAnsi="Arial Narrow"/>
          <w:i/>
          <w:sz w:val="8"/>
          <w:szCs w:val="12"/>
        </w:rPr>
      </w:pPr>
      <w:r w:rsidRPr="00AD6B80">
        <w:rPr>
          <w:rFonts w:ascii="Arial Narrow" w:hAnsi="Arial Narrow"/>
          <w:i/>
          <w:sz w:val="12"/>
          <w:szCs w:val="12"/>
        </w:rPr>
        <w:t xml:space="preserve">In the submission of this application, we accept the following </w:t>
      </w:r>
      <w:r w:rsidR="0032707D" w:rsidRPr="00AD6B80">
        <w:rPr>
          <w:rFonts w:ascii="Arial Narrow" w:hAnsi="Arial Narrow"/>
          <w:i/>
          <w:sz w:val="12"/>
          <w:szCs w:val="12"/>
        </w:rPr>
        <w:t>conditions:</w:t>
      </w:r>
    </w:p>
    <w:p w:rsidR="00816BB2" w:rsidRPr="00F37EF2" w:rsidRDefault="00816BB2" w:rsidP="00816BB2">
      <w:pPr>
        <w:spacing w:line="120" w:lineRule="auto"/>
        <w:jc w:val="both"/>
        <w:rPr>
          <w:rFonts w:ascii="Arial Narrow" w:hAnsi="Arial Narrow"/>
          <w:sz w:val="18"/>
          <w:szCs w:val="22"/>
        </w:rPr>
      </w:pPr>
    </w:p>
    <w:p w:rsidR="00816BB2" w:rsidRPr="00AD6B80" w:rsidRDefault="00816BB2" w:rsidP="00816BB2">
      <w:pPr>
        <w:numPr>
          <w:ilvl w:val="0"/>
          <w:numId w:val="1"/>
        </w:numPr>
        <w:tabs>
          <w:tab w:val="clear" w:pos="720"/>
          <w:tab w:val="left" w:pos="266"/>
          <w:tab w:val="num" w:pos="896"/>
        </w:tabs>
        <w:ind w:left="278" w:hanging="278"/>
        <w:jc w:val="both"/>
        <w:rPr>
          <w:rFonts w:ascii="Arial Narrow" w:hAnsi="Arial Narrow"/>
          <w:sz w:val="12"/>
          <w:szCs w:val="16"/>
        </w:rPr>
      </w:pPr>
      <w:r w:rsidRPr="00AD6B80">
        <w:rPr>
          <w:rFonts w:ascii="Arial Narrow" w:hAnsi="Arial Narrow"/>
          <w:sz w:val="16"/>
          <w:szCs w:val="16"/>
        </w:rPr>
        <w:t xml:space="preserve">Kami </w:t>
      </w:r>
      <w:proofErr w:type="gramStart"/>
      <w:r w:rsidRPr="00AD6B80">
        <w:rPr>
          <w:rFonts w:ascii="Arial Narrow" w:hAnsi="Arial Narrow"/>
          <w:sz w:val="16"/>
          <w:szCs w:val="16"/>
        </w:rPr>
        <w:t>akan</w:t>
      </w:r>
      <w:proofErr w:type="gramEnd"/>
      <w:r w:rsidRPr="00AD6B80">
        <w:rPr>
          <w:rFonts w:ascii="Arial Narrow" w:hAnsi="Arial Narrow"/>
          <w:sz w:val="16"/>
          <w:szCs w:val="16"/>
        </w:rPr>
        <w:t xml:space="preserve"> mengikuti dan memenuhi prosedur dan persyaratan yang ditetapkan didalam Peraturan BKI</w:t>
      </w:r>
      <w:r>
        <w:rPr>
          <w:rFonts w:ascii="Arial Narrow" w:hAnsi="Arial Narrow"/>
          <w:sz w:val="16"/>
          <w:szCs w:val="16"/>
        </w:rPr>
        <w:t xml:space="preserve"> terkait</w:t>
      </w:r>
      <w:r w:rsidRPr="00AD6B80">
        <w:rPr>
          <w:rFonts w:ascii="Arial Narrow" w:hAnsi="Arial Narrow"/>
          <w:sz w:val="16"/>
          <w:szCs w:val="16"/>
        </w:rPr>
        <w:t>.</w:t>
      </w:r>
    </w:p>
    <w:p w:rsidR="00816BB2" w:rsidRPr="00AD6B80" w:rsidRDefault="00816BB2" w:rsidP="00816BB2">
      <w:pPr>
        <w:tabs>
          <w:tab w:val="left" w:pos="266"/>
        </w:tabs>
        <w:spacing w:after="60"/>
        <w:jc w:val="both"/>
        <w:rPr>
          <w:rFonts w:ascii="Arial Narrow" w:hAnsi="Arial Narrow"/>
          <w:i/>
          <w:sz w:val="8"/>
          <w:szCs w:val="12"/>
        </w:rPr>
      </w:pPr>
      <w:r w:rsidRPr="00AD6B80">
        <w:rPr>
          <w:rFonts w:ascii="Arial Narrow" w:hAnsi="Arial Narrow"/>
          <w:sz w:val="12"/>
          <w:szCs w:val="12"/>
        </w:rPr>
        <w:tab/>
      </w:r>
      <w:r w:rsidRPr="00AD6B80">
        <w:rPr>
          <w:rFonts w:ascii="Arial Narrow" w:hAnsi="Arial Narrow"/>
          <w:i/>
          <w:sz w:val="12"/>
          <w:szCs w:val="12"/>
        </w:rPr>
        <w:t xml:space="preserve">We will follow and meet the procedures and requirements specified in the </w:t>
      </w:r>
      <w:r>
        <w:rPr>
          <w:rFonts w:ascii="Arial Narrow" w:hAnsi="Arial Narrow"/>
          <w:i/>
          <w:sz w:val="12"/>
          <w:szCs w:val="12"/>
        </w:rPr>
        <w:t xml:space="preserve">relevant of </w:t>
      </w:r>
      <w:r w:rsidRPr="00AD6B80">
        <w:rPr>
          <w:rFonts w:ascii="Arial Narrow" w:hAnsi="Arial Narrow"/>
          <w:i/>
          <w:sz w:val="12"/>
          <w:szCs w:val="12"/>
        </w:rPr>
        <w:t>Rules of BKI.</w:t>
      </w:r>
    </w:p>
    <w:p w:rsidR="00816BB2" w:rsidRPr="00AD6B80" w:rsidRDefault="001B0F31" w:rsidP="00816BB2">
      <w:pPr>
        <w:numPr>
          <w:ilvl w:val="0"/>
          <w:numId w:val="1"/>
        </w:numPr>
        <w:tabs>
          <w:tab w:val="clear" w:pos="720"/>
          <w:tab w:val="left" w:pos="266"/>
          <w:tab w:val="num" w:pos="896"/>
        </w:tabs>
        <w:ind w:left="278" w:hanging="278"/>
        <w:jc w:val="both"/>
        <w:rPr>
          <w:rFonts w:ascii="Arial Narrow" w:hAnsi="Arial Narrow"/>
          <w:sz w:val="12"/>
          <w:szCs w:val="16"/>
        </w:rPr>
      </w:pPr>
      <w:r w:rsidRPr="001B0F31">
        <w:rPr>
          <w:rFonts w:ascii="Arial Narrow" w:hAnsi="Arial Narrow"/>
          <w:sz w:val="16"/>
          <w:szCs w:val="16"/>
        </w:rPr>
        <w:t xml:space="preserve">Kecuali jika diatur dalam kontrak, </w:t>
      </w:r>
      <w:r>
        <w:rPr>
          <w:rFonts w:ascii="Arial Narrow" w:hAnsi="Arial Narrow"/>
          <w:sz w:val="16"/>
          <w:szCs w:val="16"/>
        </w:rPr>
        <w:t>b</w:t>
      </w:r>
      <w:r w:rsidR="00816BB2" w:rsidRPr="00AD6B80">
        <w:rPr>
          <w:rFonts w:ascii="Arial Narrow" w:hAnsi="Arial Narrow"/>
          <w:sz w:val="16"/>
          <w:szCs w:val="16"/>
        </w:rPr>
        <w:t xml:space="preserve">iaya sertifikasi </w:t>
      </w:r>
      <w:proofErr w:type="gramStart"/>
      <w:r>
        <w:rPr>
          <w:rFonts w:ascii="Arial Narrow" w:hAnsi="Arial Narrow"/>
          <w:sz w:val="16"/>
          <w:szCs w:val="16"/>
        </w:rPr>
        <w:t>akan</w:t>
      </w:r>
      <w:proofErr w:type="gramEnd"/>
      <w:r>
        <w:rPr>
          <w:rFonts w:ascii="Arial Narrow" w:hAnsi="Arial Narrow"/>
          <w:sz w:val="16"/>
          <w:szCs w:val="16"/>
        </w:rPr>
        <w:t xml:space="preserve"> </w:t>
      </w:r>
      <w:r w:rsidR="00816BB2" w:rsidRPr="00AD6B80">
        <w:rPr>
          <w:rFonts w:ascii="Arial Narrow" w:hAnsi="Arial Narrow"/>
          <w:sz w:val="16"/>
          <w:szCs w:val="16"/>
        </w:rPr>
        <w:t xml:space="preserve">dihitung berdasarkan tarif BKI yang berlaku pada saat permohonan diajukan. Biaya </w:t>
      </w:r>
      <w:proofErr w:type="gramStart"/>
      <w:r w:rsidR="00816BB2" w:rsidRPr="00AD6B80">
        <w:rPr>
          <w:rFonts w:ascii="Arial Narrow" w:hAnsi="Arial Narrow"/>
          <w:sz w:val="16"/>
          <w:szCs w:val="16"/>
        </w:rPr>
        <w:t>akan</w:t>
      </w:r>
      <w:proofErr w:type="gramEnd"/>
      <w:r w:rsidR="00816BB2" w:rsidRPr="00AD6B80">
        <w:rPr>
          <w:rFonts w:ascii="Arial Narrow" w:hAnsi="Arial Narrow"/>
          <w:sz w:val="16"/>
          <w:szCs w:val="16"/>
        </w:rPr>
        <w:t xml:space="preserve"> tetap kami bayar meski sertifikat tidak dapat diterbitkan karena hasil uji yang tidak memenuhi syarat.</w:t>
      </w:r>
    </w:p>
    <w:p w:rsidR="00816BB2" w:rsidRPr="00AD6B80" w:rsidRDefault="00816BB2" w:rsidP="00816BB2">
      <w:pPr>
        <w:tabs>
          <w:tab w:val="left" w:pos="266"/>
        </w:tabs>
        <w:spacing w:after="60"/>
        <w:ind w:left="267" w:hanging="267"/>
        <w:jc w:val="both"/>
        <w:rPr>
          <w:rFonts w:ascii="Arial Narrow" w:hAnsi="Arial Narrow"/>
          <w:i/>
          <w:sz w:val="8"/>
          <w:szCs w:val="12"/>
        </w:rPr>
      </w:pPr>
      <w:r w:rsidRPr="00AD6B80">
        <w:rPr>
          <w:rFonts w:ascii="Arial Narrow" w:hAnsi="Arial Narrow"/>
          <w:sz w:val="12"/>
          <w:szCs w:val="12"/>
        </w:rPr>
        <w:tab/>
      </w:r>
      <w:r w:rsidR="001B0F31" w:rsidRPr="001B0F31">
        <w:rPr>
          <w:rFonts w:ascii="Arial Narrow" w:hAnsi="Arial Narrow"/>
          <w:i/>
          <w:sz w:val="12"/>
          <w:szCs w:val="12"/>
        </w:rPr>
        <w:t xml:space="preserve">Unless otherwise stipulated in the contract, </w:t>
      </w:r>
      <w:r w:rsidRPr="00AD6B80">
        <w:rPr>
          <w:rFonts w:ascii="Arial Narrow" w:hAnsi="Arial Narrow"/>
          <w:i/>
          <w:sz w:val="12"/>
          <w:szCs w:val="12"/>
        </w:rPr>
        <w:t>certification fee will be calculated based on BKI’s tariff apply at the time application is submitted. We will pay the fees even the certificates can’t be issued due to unsatisfactory test results.</w:t>
      </w:r>
    </w:p>
    <w:p w:rsidR="00816BB2" w:rsidRPr="00AD6B80" w:rsidRDefault="00816BB2" w:rsidP="00816BB2">
      <w:pPr>
        <w:numPr>
          <w:ilvl w:val="0"/>
          <w:numId w:val="1"/>
        </w:numPr>
        <w:tabs>
          <w:tab w:val="clear" w:pos="720"/>
          <w:tab w:val="left" w:pos="266"/>
          <w:tab w:val="num" w:pos="896"/>
        </w:tabs>
        <w:ind w:left="280" w:hanging="280"/>
        <w:jc w:val="both"/>
        <w:rPr>
          <w:rFonts w:ascii="Arial Narrow" w:hAnsi="Arial Narrow"/>
          <w:sz w:val="12"/>
          <w:szCs w:val="16"/>
        </w:rPr>
      </w:pPr>
      <w:r w:rsidRPr="00AD6B80">
        <w:rPr>
          <w:rFonts w:ascii="Arial Narrow" w:hAnsi="Arial Narrow"/>
          <w:sz w:val="16"/>
          <w:szCs w:val="16"/>
        </w:rPr>
        <w:t xml:space="preserve">Jika terjadi pembatalan terhadap permohonan sertifikasi ini, kami </w:t>
      </w:r>
      <w:proofErr w:type="gramStart"/>
      <w:r w:rsidRPr="00AD6B80">
        <w:rPr>
          <w:rFonts w:ascii="Arial Narrow" w:hAnsi="Arial Narrow"/>
          <w:sz w:val="16"/>
          <w:szCs w:val="16"/>
        </w:rPr>
        <w:t>akan</w:t>
      </w:r>
      <w:proofErr w:type="gramEnd"/>
      <w:r w:rsidRPr="00AD6B80">
        <w:rPr>
          <w:rFonts w:ascii="Arial Narrow" w:hAnsi="Arial Narrow"/>
          <w:sz w:val="16"/>
          <w:szCs w:val="16"/>
        </w:rPr>
        <w:t xml:space="preserve"> memberitahukan BKI secara tertulis dan akan membayar biaya yang timbul berkaitan dengan lingkup jasa yang telah diberikan pada saat pembatalan dilakukan.</w:t>
      </w:r>
    </w:p>
    <w:p w:rsidR="00816BB2" w:rsidRDefault="00816BB2" w:rsidP="00816BB2">
      <w:pPr>
        <w:tabs>
          <w:tab w:val="left" w:pos="266"/>
        </w:tabs>
        <w:ind w:left="280"/>
        <w:jc w:val="both"/>
        <w:rPr>
          <w:rFonts w:ascii="Arial Narrow" w:hAnsi="Arial Narrow"/>
          <w:i/>
          <w:sz w:val="12"/>
          <w:szCs w:val="12"/>
        </w:rPr>
      </w:pPr>
      <w:r w:rsidRPr="00AD6B80">
        <w:rPr>
          <w:rFonts w:ascii="Arial Narrow" w:hAnsi="Arial Narrow"/>
          <w:i/>
          <w:sz w:val="12"/>
          <w:szCs w:val="12"/>
        </w:rPr>
        <w:t>We will inform BKI in writing if there is a withdrawal to this application and will pay the costs arised in line with the scope of services provided at the time of notification of withdrawal.</w:t>
      </w:r>
    </w:p>
    <w:p w:rsidR="00A27E52" w:rsidRDefault="00A27E52" w:rsidP="00816BB2">
      <w:pPr>
        <w:tabs>
          <w:tab w:val="left" w:pos="266"/>
        </w:tabs>
        <w:ind w:left="280"/>
        <w:jc w:val="both"/>
        <w:rPr>
          <w:rFonts w:ascii="Arial Narrow" w:hAnsi="Arial Narrow"/>
          <w:i/>
          <w:sz w:val="12"/>
          <w:szCs w:val="12"/>
        </w:rPr>
      </w:pPr>
    </w:p>
    <w:p w:rsidR="007F606F" w:rsidRPr="00A27E52" w:rsidRDefault="007F606F" w:rsidP="00A27E52">
      <w:pPr>
        <w:numPr>
          <w:ilvl w:val="0"/>
          <w:numId w:val="1"/>
        </w:numPr>
        <w:tabs>
          <w:tab w:val="clear" w:pos="720"/>
          <w:tab w:val="left" w:pos="266"/>
          <w:tab w:val="num" w:pos="896"/>
        </w:tabs>
        <w:ind w:left="280" w:hanging="280"/>
        <w:jc w:val="both"/>
        <w:rPr>
          <w:rFonts w:ascii="Arial Narrow" w:hAnsi="Arial Narrow"/>
          <w:sz w:val="16"/>
          <w:szCs w:val="16"/>
        </w:rPr>
      </w:pPr>
      <w:r w:rsidRPr="00A27E52">
        <w:rPr>
          <w:rFonts w:ascii="Arial Narrow" w:hAnsi="Arial Narrow"/>
          <w:sz w:val="16"/>
          <w:szCs w:val="16"/>
        </w:rPr>
        <w:t>Kami menyatakan berkomitmen menerapkan tindakan anti penyuapan sesuai Rules for Classification and Surveys (P</w:t>
      </w:r>
      <w:r w:rsidR="0041418D" w:rsidRPr="00A27E52">
        <w:rPr>
          <w:rFonts w:ascii="Arial Narrow" w:hAnsi="Arial Narrow"/>
          <w:sz w:val="16"/>
          <w:szCs w:val="16"/>
        </w:rPr>
        <w:t>t.</w:t>
      </w:r>
      <w:r w:rsidRPr="00A27E52">
        <w:rPr>
          <w:rFonts w:ascii="Arial Narrow" w:hAnsi="Arial Narrow"/>
          <w:sz w:val="16"/>
          <w:szCs w:val="16"/>
        </w:rPr>
        <w:t>1, Vol.I) Sec</w:t>
      </w:r>
      <w:r w:rsidR="0041418D" w:rsidRPr="00A27E52">
        <w:rPr>
          <w:rFonts w:ascii="Arial Narrow" w:hAnsi="Arial Narrow"/>
          <w:sz w:val="16"/>
          <w:szCs w:val="16"/>
        </w:rPr>
        <w:t>.1.</w:t>
      </w:r>
      <w:r w:rsidRPr="00A27E52">
        <w:rPr>
          <w:rFonts w:ascii="Arial Narrow" w:hAnsi="Arial Narrow"/>
          <w:sz w:val="16"/>
          <w:szCs w:val="16"/>
        </w:rPr>
        <w:t>I dan ISO 37001-2016 dalam menggunakan jasa BKI</w:t>
      </w:r>
      <w:r w:rsidR="00C71586">
        <w:rPr>
          <w:rFonts w:ascii="Arial Narrow" w:hAnsi="Arial Narrow"/>
          <w:sz w:val="16"/>
          <w:szCs w:val="16"/>
        </w:rPr>
        <w:t>.</w:t>
      </w:r>
    </w:p>
    <w:p w:rsidR="007F606F" w:rsidRPr="00A27E52" w:rsidRDefault="007F606F" w:rsidP="00A27E52">
      <w:pPr>
        <w:tabs>
          <w:tab w:val="left" w:pos="266"/>
        </w:tabs>
        <w:ind w:left="280"/>
        <w:jc w:val="both"/>
        <w:rPr>
          <w:rFonts w:ascii="Arial Narrow" w:hAnsi="Arial Narrow"/>
          <w:i/>
          <w:sz w:val="12"/>
          <w:szCs w:val="12"/>
        </w:rPr>
      </w:pPr>
      <w:r w:rsidRPr="00A27E52">
        <w:rPr>
          <w:rFonts w:ascii="Arial Narrow" w:hAnsi="Arial Narrow"/>
          <w:i/>
          <w:sz w:val="12"/>
          <w:szCs w:val="12"/>
        </w:rPr>
        <w:t xml:space="preserve">We declare that we are committed to implementing anti-bribery measures in accordance with the Rules for Classification and Surveys </w:t>
      </w:r>
      <w:r w:rsidR="00630BBF" w:rsidRPr="00A27E52">
        <w:rPr>
          <w:rFonts w:ascii="Arial Narrow" w:hAnsi="Arial Narrow"/>
          <w:i/>
          <w:sz w:val="12"/>
          <w:szCs w:val="12"/>
        </w:rPr>
        <w:t xml:space="preserve">(Pt.1, Vol.I) Sec.1.I </w:t>
      </w:r>
      <w:r w:rsidRPr="00A27E52">
        <w:rPr>
          <w:rFonts w:ascii="Arial Narrow" w:hAnsi="Arial Narrow"/>
          <w:i/>
          <w:sz w:val="12"/>
          <w:szCs w:val="12"/>
        </w:rPr>
        <w:t>and ISO 37001-20</w:t>
      </w:r>
      <w:r w:rsidR="00630BBF" w:rsidRPr="00A27E52">
        <w:rPr>
          <w:rFonts w:ascii="Arial Narrow" w:hAnsi="Arial Narrow"/>
          <w:i/>
          <w:sz w:val="12"/>
          <w:szCs w:val="12"/>
        </w:rPr>
        <w:t xml:space="preserve">16 in using the services of </w:t>
      </w:r>
      <w:r w:rsidRPr="00A27E52">
        <w:rPr>
          <w:rFonts w:ascii="Arial Narrow" w:hAnsi="Arial Narrow"/>
          <w:i/>
          <w:sz w:val="12"/>
          <w:szCs w:val="12"/>
        </w:rPr>
        <w:t>BKI</w:t>
      </w:r>
      <w:r w:rsidR="00C71586">
        <w:rPr>
          <w:rFonts w:ascii="Arial Narrow" w:hAnsi="Arial Narrow"/>
          <w:i/>
          <w:sz w:val="12"/>
          <w:szCs w:val="12"/>
        </w:rPr>
        <w:t>.</w:t>
      </w:r>
    </w:p>
    <w:p w:rsidR="00816BB2" w:rsidRPr="0000471A" w:rsidRDefault="00816BB2" w:rsidP="00816BB2">
      <w:pPr>
        <w:jc w:val="both"/>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772"/>
        <w:gridCol w:w="833"/>
        <w:gridCol w:w="4323"/>
      </w:tblGrid>
      <w:tr w:rsidR="00B032EA" w:rsidRPr="0000471A" w:rsidTr="00B032EA">
        <w:trPr>
          <w:trHeight w:val="373"/>
        </w:trPr>
        <w:tc>
          <w:tcPr>
            <w:tcW w:w="4772" w:type="dxa"/>
            <w:vMerge w:val="restart"/>
          </w:tcPr>
          <w:p w:rsidR="00B032EA" w:rsidRPr="0071192E" w:rsidRDefault="00B032EA" w:rsidP="003F697F">
            <w:pPr>
              <w:tabs>
                <w:tab w:val="left" w:pos="5812"/>
              </w:tabs>
              <w:rPr>
                <w:rFonts w:ascii="Arial Narrow" w:hAnsi="Arial Narrow"/>
                <w:szCs w:val="22"/>
                <w:lang w:val="id-ID"/>
              </w:rPr>
            </w:pPr>
            <w:r w:rsidRPr="0000471A">
              <w:rPr>
                <w:rFonts w:ascii="Arial Narrow" w:hAnsi="Arial Narrow"/>
                <w:szCs w:val="22"/>
              </w:rPr>
              <w:t xml:space="preserve">Pemohon : </w:t>
            </w:r>
            <w:r w:rsidR="006E524F" w:rsidRPr="0000471A">
              <w:rPr>
                <w:rFonts w:ascii="Arial Narrow" w:hAnsi="Arial Narrow"/>
                <w:sz w:val="18"/>
                <w:lang w:val="en-GB"/>
              </w:rPr>
              <w:fldChar w:fldCharType="begin">
                <w:ffData>
                  <w:name w:val=""/>
                  <w:enabled/>
                  <w:calcOnExit w:val="0"/>
                  <w:textInput>
                    <w:maxLength w:val="72"/>
                  </w:textInput>
                </w:ffData>
              </w:fldChar>
            </w:r>
            <w:r w:rsidRPr="0000471A">
              <w:rPr>
                <w:rFonts w:ascii="Arial Narrow" w:hAnsi="Arial Narrow"/>
                <w:sz w:val="18"/>
                <w:lang w:val="en-GB"/>
              </w:rPr>
              <w:instrText xml:space="preserve">FORMTEXT </w:instrText>
            </w:r>
            <w:r w:rsidR="006E524F" w:rsidRPr="0000471A">
              <w:rPr>
                <w:rFonts w:ascii="Arial Narrow" w:hAnsi="Arial Narrow"/>
                <w:sz w:val="18"/>
                <w:lang w:val="en-GB"/>
              </w:rPr>
            </w:r>
            <w:r w:rsidR="006E524F" w:rsidRPr="0000471A">
              <w:rPr>
                <w:rFonts w:ascii="Arial Narrow" w:hAnsi="Arial Narrow"/>
                <w:sz w:val="18"/>
                <w:lang w:val="en-GB"/>
              </w:rPr>
              <w:fldChar w:fldCharType="separate"/>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w:t>
            </w:r>
            <w:r w:rsidRPr="0000471A">
              <w:rPr>
                <w:rFonts w:ascii="Arial Narrow" w:hAnsi="Arial Narrow"/>
                <w:sz w:val="18"/>
                <w:lang w:val="en-GB"/>
              </w:rPr>
              <w:t xml:space="preserve">               </w:t>
            </w:r>
            <w:r w:rsidRPr="0000471A">
              <w:rPr>
                <w:rFonts w:ascii="Arial Narrow" w:hAnsi="Arial Narrow"/>
                <w:sz w:val="18"/>
                <w:lang w:val="en-GB"/>
              </w:rPr>
              <w:t> </w:t>
            </w:r>
            <w:r w:rsidRPr="0000471A">
              <w:rPr>
                <w:rFonts w:ascii="Arial Narrow" w:hAnsi="Arial Narrow"/>
                <w:sz w:val="18"/>
                <w:lang w:val="en-GB"/>
              </w:rPr>
              <w:t> </w:t>
            </w:r>
            <w:r w:rsidR="006E524F" w:rsidRPr="0000471A">
              <w:rPr>
                <w:rFonts w:ascii="Arial Narrow" w:hAnsi="Arial Narrow"/>
                <w:sz w:val="18"/>
              </w:rPr>
              <w:fldChar w:fldCharType="end"/>
            </w:r>
          </w:p>
          <w:p w:rsidR="00B032EA" w:rsidRPr="007D1D73" w:rsidRDefault="007D1D73" w:rsidP="003F697F">
            <w:pPr>
              <w:tabs>
                <w:tab w:val="left" w:pos="5812"/>
              </w:tabs>
              <w:jc w:val="both"/>
              <w:rPr>
                <w:rFonts w:ascii="Arial Narrow" w:hAnsi="Arial Narrow"/>
                <w:i/>
                <w:sz w:val="16"/>
                <w:szCs w:val="22"/>
                <w:lang w:val="id-ID"/>
              </w:rPr>
            </w:pPr>
            <w:r w:rsidRPr="0000471A">
              <w:rPr>
                <w:rFonts w:ascii="Arial Narrow" w:hAnsi="Arial Narrow"/>
                <w:i/>
                <w:sz w:val="16"/>
                <w:szCs w:val="22"/>
              </w:rPr>
              <w:t>A</w:t>
            </w:r>
            <w:r w:rsidR="00B032EA" w:rsidRPr="0000471A">
              <w:rPr>
                <w:rFonts w:ascii="Arial Narrow" w:hAnsi="Arial Narrow"/>
                <w:i/>
                <w:sz w:val="16"/>
                <w:szCs w:val="22"/>
              </w:rPr>
              <w:t>pplicant</w:t>
            </w:r>
          </w:p>
          <w:p w:rsidR="00B032EA" w:rsidRPr="0000471A" w:rsidRDefault="00B032EA" w:rsidP="003F697F">
            <w:pPr>
              <w:tabs>
                <w:tab w:val="left" w:pos="5812"/>
              </w:tabs>
              <w:jc w:val="both"/>
              <w:rPr>
                <w:rFonts w:ascii="Arial Narrow" w:hAnsi="Arial Narrow"/>
                <w:szCs w:val="22"/>
              </w:rPr>
            </w:pPr>
          </w:p>
          <w:p w:rsidR="00B032EA" w:rsidRDefault="00B032EA" w:rsidP="003F697F">
            <w:pPr>
              <w:tabs>
                <w:tab w:val="left" w:pos="5812"/>
              </w:tabs>
              <w:jc w:val="both"/>
              <w:rPr>
                <w:rFonts w:ascii="Arial Narrow" w:hAnsi="Arial Narrow"/>
                <w:szCs w:val="22"/>
              </w:rPr>
            </w:pPr>
          </w:p>
          <w:p w:rsidR="00B032EA" w:rsidRDefault="00B032EA" w:rsidP="003F697F">
            <w:pPr>
              <w:tabs>
                <w:tab w:val="left" w:pos="5812"/>
              </w:tabs>
              <w:jc w:val="both"/>
              <w:rPr>
                <w:rFonts w:ascii="Arial Narrow" w:hAnsi="Arial Narrow"/>
                <w:szCs w:val="22"/>
              </w:rPr>
            </w:pPr>
          </w:p>
          <w:p w:rsidR="00B032EA" w:rsidRPr="0000471A" w:rsidRDefault="00B032EA" w:rsidP="003F697F">
            <w:pPr>
              <w:tabs>
                <w:tab w:val="left" w:pos="5812"/>
              </w:tabs>
              <w:jc w:val="both"/>
              <w:rPr>
                <w:rFonts w:ascii="Arial Narrow" w:hAnsi="Arial Narrow"/>
                <w:szCs w:val="22"/>
              </w:rPr>
            </w:pPr>
          </w:p>
          <w:p w:rsidR="00B032EA" w:rsidRPr="0000471A" w:rsidRDefault="00B032EA" w:rsidP="003F697F">
            <w:pPr>
              <w:tabs>
                <w:tab w:val="left" w:pos="5812"/>
              </w:tabs>
              <w:jc w:val="both"/>
              <w:rPr>
                <w:rFonts w:ascii="Arial Narrow" w:hAnsi="Arial Narrow"/>
                <w:szCs w:val="22"/>
              </w:rPr>
            </w:pPr>
          </w:p>
          <w:p w:rsidR="00B032EA" w:rsidRPr="0000471A" w:rsidRDefault="006E524F" w:rsidP="003F697F">
            <w:pPr>
              <w:tabs>
                <w:tab w:val="left" w:pos="5812"/>
              </w:tabs>
              <w:jc w:val="center"/>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B032EA"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B032EA" w:rsidRPr="0000471A">
              <w:rPr>
                <w:rFonts w:ascii="Arial Narrow" w:hAnsi="Arial Narrow"/>
                <w:sz w:val="18"/>
                <w:lang w:val="en-GB"/>
              </w:rPr>
              <w:t> </w:t>
            </w:r>
            <w:r w:rsidR="00B032EA" w:rsidRPr="0000471A">
              <w:rPr>
                <w:rFonts w:ascii="Arial Narrow" w:hAnsi="Arial Narrow"/>
                <w:sz w:val="18"/>
                <w:lang w:val="en-GB"/>
              </w:rPr>
              <w:t> </w:t>
            </w:r>
            <w:r w:rsidR="00B032EA" w:rsidRPr="0000471A">
              <w:rPr>
                <w:rFonts w:ascii="Arial Narrow" w:hAnsi="Arial Narrow"/>
                <w:sz w:val="18"/>
                <w:lang w:val="en-GB"/>
              </w:rPr>
              <w:t> </w:t>
            </w:r>
            <w:r w:rsidR="00B032EA" w:rsidRPr="0000471A">
              <w:rPr>
                <w:rFonts w:ascii="Arial Narrow" w:hAnsi="Arial Narrow"/>
                <w:sz w:val="18"/>
                <w:lang w:val="en-GB"/>
              </w:rPr>
              <w:t xml:space="preserve">               </w:t>
            </w:r>
            <w:r w:rsidR="00B032EA" w:rsidRPr="0000471A">
              <w:rPr>
                <w:rFonts w:ascii="Arial Narrow" w:hAnsi="Arial Narrow"/>
                <w:sz w:val="18"/>
                <w:lang w:val="en-GB"/>
              </w:rPr>
              <w:t> </w:t>
            </w:r>
            <w:r w:rsidR="00B032EA" w:rsidRPr="0000471A">
              <w:rPr>
                <w:rFonts w:ascii="Arial Narrow" w:hAnsi="Arial Narrow"/>
                <w:sz w:val="18"/>
                <w:lang w:val="en-GB"/>
              </w:rPr>
              <w:t> </w:t>
            </w:r>
            <w:r w:rsidRPr="0000471A">
              <w:rPr>
                <w:rFonts w:ascii="Arial Narrow" w:hAnsi="Arial Narrow"/>
                <w:sz w:val="18"/>
              </w:rPr>
              <w:fldChar w:fldCharType="end"/>
            </w:r>
          </w:p>
        </w:tc>
        <w:tc>
          <w:tcPr>
            <w:tcW w:w="833" w:type="dxa"/>
            <w:tcBorders>
              <w:bottom w:val="nil"/>
              <w:right w:val="nil"/>
            </w:tcBorders>
          </w:tcPr>
          <w:p w:rsidR="00B032EA" w:rsidRDefault="00B032EA" w:rsidP="003F697F">
            <w:pPr>
              <w:tabs>
                <w:tab w:val="left" w:pos="5812"/>
              </w:tabs>
              <w:rPr>
                <w:rFonts w:ascii="Arial Narrow" w:hAnsi="Arial Narrow"/>
                <w:szCs w:val="22"/>
                <w:lang w:val="id-ID"/>
              </w:rPr>
            </w:pPr>
            <w:r>
              <w:rPr>
                <w:rFonts w:ascii="Arial Narrow" w:hAnsi="Arial Narrow"/>
                <w:szCs w:val="22"/>
              </w:rPr>
              <w:t xml:space="preserve">Alamat </w:t>
            </w:r>
            <w:r>
              <w:rPr>
                <w:rFonts w:ascii="Arial Narrow" w:hAnsi="Arial Narrow"/>
                <w:szCs w:val="22"/>
                <w:lang w:val="id-ID"/>
              </w:rPr>
              <w:t xml:space="preserve">  </w:t>
            </w:r>
            <w:r>
              <w:rPr>
                <w:rFonts w:ascii="Arial Narrow" w:hAnsi="Arial Narrow"/>
                <w:szCs w:val="22"/>
              </w:rPr>
              <w:t>:</w:t>
            </w:r>
          </w:p>
          <w:p w:rsidR="00B032EA" w:rsidRPr="00B032EA" w:rsidRDefault="00B032EA" w:rsidP="003F697F">
            <w:pPr>
              <w:tabs>
                <w:tab w:val="left" w:pos="5812"/>
              </w:tabs>
              <w:rPr>
                <w:rFonts w:ascii="Arial Narrow" w:hAnsi="Arial Narrow"/>
                <w:szCs w:val="22"/>
                <w:lang w:val="id-ID"/>
              </w:rPr>
            </w:pPr>
            <w:r w:rsidRPr="00D90808">
              <w:rPr>
                <w:rFonts w:ascii="Arial Narrow" w:hAnsi="Arial Narrow"/>
                <w:i/>
                <w:sz w:val="16"/>
                <w:szCs w:val="22"/>
              </w:rPr>
              <w:t>Address</w:t>
            </w:r>
          </w:p>
        </w:tc>
        <w:tc>
          <w:tcPr>
            <w:tcW w:w="4323" w:type="dxa"/>
            <w:tcBorders>
              <w:left w:val="nil"/>
              <w:bottom w:val="nil"/>
            </w:tcBorders>
          </w:tcPr>
          <w:p w:rsidR="00B032EA" w:rsidRPr="00B032EA" w:rsidRDefault="006E524F" w:rsidP="003F697F">
            <w:pPr>
              <w:tabs>
                <w:tab w:val="left" w:pos="5812"/>
              </w:tabs>
              <w:rPr>
                <w:rFonts w:ascii="Arial Narrow" w:hAnsi="Arial Narrow"/>
              </w:rPr>
            </w:pPr>
            <w:r w:rsidRPr="0000471A">
              <w:rPr>
                <w:rFonts w:ascii="Arial Narrow" w:hAnsi="Arial Narrow"/>
                <w:sz w:val="18"/>
                <w:lang w:val="en-GB"/>
              </w:rPr>
              <w:fldChar w:fldCharType="begin">
                <w:ffData>
                  <w:name w:val=""/>
                  <w:enabled/>
                  <w:calcOnExit w:val="0"/>
                  <w:textInput>
                    <w:maxLength w:val="72"/>
                  </w:textInput>
                </w:ffData>
              </w:fldChar>
            </w:r>
            <w:r w:rsidR="00D9427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xml:space="preserve">               </w:t>
            </w:r>
            <w:r w:rsidR="00D94274" w:rsidRPr="0000471A">
              <w:rPr>
                <w:rFonts w:ascii="Arial Narrow" w:hAnsi="Arial Narrow"/>
                <w:sz w:val="18"/>
                <w:lang w:val="en-GB"/>
              </w:rPr>
              <w:t> </w:t>
            </w:r>
            <w:r w:rsidR="00D94274" w:rsidRPr="0000471A">
              <w:rPr>
                <w:rFonts w:ascii="Arial Narrow" w:hAnsi="Arial Narrow"/>
                <w:sz w:val="18"/>
                <w:lang w:val="en-GB"/>
              </w:rPr>
              <w:t> </w:t>
            </w:r>
            <w:r w:rsidRPr="0000471A">
              <w:rPr>
                <w:rFonts w:ascii="Arial Narrow" w:hAnsi="Arial Narrow"/>
                <w:sz w:val="18"/>
              </w:rPr>
              <w:fldChar w:fldCharType="end"/>
            </w:r>
          </w:p>
        </w:tc>
      </w:tr>
      <w:tr w:rsidR="00B032EA" w:rsidRPr="0000471A" w:rsidTr="00B032EA">
        <w:trPr>
          <w:trHeight w:val="370"/>
        </w:trPr>
        <w:tc>
          <w:tcPr>
            <w:tcW w:w="4772" w:type="dxa"/>
            <w:vMerge/>
          </w:tcPr>
          <w:p w:rsidR="00B032EA" w:rsidRPr="0000471A" w:rsidRDefault="00B032EA" w:rsidP="003F697F">
            <w:pPr>
              <w:tabs>
                <w:tab w:val="left" w:pos="5812"/>
              </w:tabs>
              <w:rPr>
                <w:rFonts w:ascii="Arial Narrow" w:hAnsi="Arial Narrow"/>
                <w:szCs w:val="22"/>
              </w:rPr>
            </w:pPr>
          </w:p>
        </w:tc>
        <w:tc>
          <w:tcPr>
            <w:tcW w:w="833" w:type="dxa"/>
            <w:tcBorders>
              <w:top w:val="nil"/>
              <w:bottom w:val="nil"/>
              <w:right w:val="nil"/>
            </w:tcBorders>
          </w:tcPr>
          <w:p w:rsidR="00B032EA" w:rsidRDefault="00B032EA" w:rsidP="003F697F">
            <w:pPr>
              <w:tabs>
                <w:tab w:val="left" w:pos="5812"/>
              </w:tabs>
              <w:rPr>
                <w:rFonts w:ascii="Arial Narrow" w:hAnsi="Arial Narrow"/>
                <w:szCs w:val="22"/>
                <w:lang w:val="id-ID"/>
              </w:rPr>
            </w:pPr>
            <w:r>
              <w:rPr>
                <w:rFonts w:ascii="Arial Narrow" w:hAnsi="Arial Narrow"/>
                <w:szCs w:val="22"/>
              </w:rPr>
              <w:t>No. Telp :</w:t>
            </w:r>
          </w:p>
          <w:p w:rsidR="00B032EA" w:rsidRPr="00B032EA" w:rsidRDefault="00B032EA" w:rsidP="003F697F">
            <w:pPr>
              <w:tabs>
                <w:tab w:val="left" w:pos="5812"/>
              </w:tabs>
              <w:rPr>
                <w:rFonts w:ascii="Arial Narrow" w:hAnsi="Arial Narrow"/>
                <w:szCs w:val="22"/>
                <w:lang w:val="id-ID"/>
              </w:rPr>
            </w:pPr>
            <w:r w:rsidRPr="00D90808">
              <w:rPr>
                <w:rFonts w:ascii="Arial Narrow" w:hAnsi="Arial Narrow"/>
                <w:i/>
                <w:sz w:val="16"/>
                <w:szCs w:val="22"/>
              </w:rPr>
              <w:t>Phone no.</w:t>
            </w:r>
          </w:p>
        </w:tc>
        <w:tc>
          <w:tcPr>
            <w:tcW w:w="4323" w:type="dxa"/>
            <w:tcBorders>
              <w:top w:val="nil"/>
              <w:left w:val="nil"/>
              <w:bottom w:val="nil"/>
            </w:tcBorders>
          </w:tcPr>
          <w:p w:rsidR="00B032EA" w:rsidRDefault="006E524F" w:rsidP="003F697F">
            <w:pPr>
              <w:tabs>
                <w:tab w:val="left" w:pos="5812"/>
              </w:tabs>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D9427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xml:space="preserve">               </w:t>
            </w:r>
            <w:r w:rsidR="00D94274" w:rsidRPr="0000471A">
              <w:rPr>
                <w:rFonts w:ascii="Arial Narrow" w:hAnsi="Arial Narrow"/>
                <w:sz w:val="18"/>
                <w:lang w:val="en-GB"/>
              </w:rPr>
              <w:t> </w:t>
            </w:r>
            <w:r w:rsidR="00D94274" w:rsidRPr="0000471A">
              <w:rPr>
                <w:rFonts w:ascii="Arial Narrow" w:hAnsi="Arial Narrow"/>
                <w:sz w:val="18"/>
                <w:lang w:val="en-GB"/>
              </w:rPr>
              <w:t> </w:t>
            </w:r>
            <w:r w:rsidRPr="0000471A">
              <w:rPr>
                <w:rFonts w:ascii="Arial Narrow" w:hAnsi="Arial Narrow"/>
                <w:sz w:val="18"/>
              </w:rPr>
              <w:fldChar w:fldCharType="end"/>
            </w:r>
          </w:p>
        </w:tc>
      </w:tr>
      <w:tr w:rsidR="00B032EA" w:rsidRPr="0000471A" w:rsidTr="00B032EA">
        <w:trPr>
          <w:trHeight w:val="370"/>
        </w:trPr>
        <w:tc>
          <w:tcPr>
            <w:tcW w:w="4772" w:type="dxa"/>
            <w:vMerge/>
          </w:tcPr>
          <w:p w:rsidR="00B032EA" w:rsidRPr="0000471A" w:rsidRDefault="00B032EA" w:rsidP="003F697F">
            <w:pPr>
              <w:tabs>
                <w:tab w:val="left" w:pos="5812"/>
              </w:tabs>
              <w:rPr>
                <w:rFonts w:ascii="Arial Narrow" w:hAnsi="Arial Narrow"/>
                <w:szCs w:val="22"/>
              </w:rPr>
            </w:pPr>
          </w:p>
        </w:tc>
        <w:tc>
          <w:tcPr>
            <w:tcW w:w="833" w:type="dxa"/>
            <w:tcBorders>
              <w:top w:val="nil"/>
              <w:bottom w:val="nil"/>
              <w:right w:val="nil"/>
            </w:tcBorders>
          </w:tcPr>
          <w:p w:rsidR="00B032EA" w:rsidRDefault="00B032EA" w:rsidP="003F697F">
            <w:pPr>
              <w:tabs>
                <w:tab w:val="left" w:pos="5812"/>
              </w:tabs>
              <w:rPr>
                <w:rFonts w:ascii="Arial Narrow" w:hAnsi="Arial Narrow"/>
                <w:szCs w:val="22"/>
                <w:lang w:val="id-ID"/>
              </w:rPr>
            </w:pPr>
            <w:r>
              <w:rPr>
                <w:rFonts w:ascii="Arial Narrow" w:hAnsi="Arial Narrow"/>
                <w:szCs w:val="22"/>
              </w:rPr>
              <w:t xml:space="preserve">No. Fax </w:t>
            </w:r>
            <w:r>
              <w:rPr>
                <w:rFonts w:ascii="Arial Narrow" w:hAnsi="Arial Narrow"/>
                <w:szCs w:val="22"/>
                <w:lang w:val="id-ID"/>
              </w:rPr>
              <w:t xml:space="preserve"> </w:t>
            </w:r>
            <w:r>
              <w:rPr>
                <w:rFonts w:ascii="Arial Narrow" w:hAnsi="Arial Narrow"/>
                <w:szCs w:val="22"/>
              </w:rPr>
              <w:t>:</w:t>
            </w:r>
          </w:p>
          <w:p w:rsidR="00B032EA" w:rsidRPr="00B032EA" w:rsidRDefault="00B032EA" w:rsidP="003F697F">
            <w:pPr>
              <w:tabs>
                <w:tab w:val="left" w:pos="5812"/>
              </w:tabs>
              <w:rPr>
                <w:rFonts w:ascii="Arial Narrow" w:hAnsi="Arial Narrow"/>
                <w:szCs w:val="22"/>
                <w:lang w:val="id-ID"/>
              </w:rPr>
            </w:pPr>
            <w:r w:rsidRPr="00D90808">
              <w:rPr>
                <w:rFonts w:ascii="Arial Narrow" w:hAnsi="Arial Narrow"/>
                <w:i/>
                <w:sz w:val="16"/>
                <w:szCs w:val="22"/>
              </w:rPr>
              <w:t>Fax no.</w:t>
            </w:r>
          </w:p>
        </w:tc>
        <w:tc>
          <w:tcPr>
            <w:tcW w:w="4323" w:type="dxa"/>
            <w:tcBorders>
              <w:top w:val="nil"/>
              <w:left w:val="nil"/>
              <w:bottom w:val="nil"/>
            </w:tcBorders>
          </w:tcPr>
          <w:p w:rsidR="00B032EA" w:rsidRPr="00B032EA" w:rsidRDefault="006E524F" w:rsidP="003F697F">
            <w:pPr>
              <w:tabs>
                <w:tab w:val="left" w:pos="5812"/>
              </w:tabs>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D9427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xml:space="preserve">               </w:t>
            </w:r>
            <w:r w:rsidR="00D94274" w:rsidRPr="0000471A">
              <w:rPr>
                <w:rFonts w:ascii="Arial Narrow" w:hAnsi="Arial Narrow"/>
                <w:sz w:val="18"/>
                <w:lang w:val="en-GB"/>
              </w:rPr>
              <w:t> </w:t>
            </w:r>
            <w:r w:rsidR="00D94274" w:rsidRPr="0000471A">
              <w:rPr>
                <w:rFonts w:ascii="Arial Narrow" w:hAnsi="Arial Narrow"/>
                <w:sz w:val="18"/>
                <w:lang w:val="en-GB"/>
              </w:rPr>
              <w:t> </w:t>
            </w:r>
            <w:r w:rsidRPr="0000471A">
              <w:rPr>
                <w:rFonts w:ascii="Arial Narrow" w:hAnsi="Arial Narrow"/>
                <w:sz w:val="18"/>
              </w:rPr>
              <w:fldChar w:fldCharType="end"/>
            </w:r>
          </w:p>
        </w:tc>
      </w:tr>
      <w:tr w:rsidR="00B032EA" w:rsidRPr="0000471A" w:rsidTr="00B032EA">
        <w:trPr>
          <w:trHeight w:val="370"/>
        </w:trPr>
        <w:tc>
          <w:tcPr>
            <w:tcW w:w="4772" w:type="dxa"/>
            <w:vMerge/>
          </w:tcPr>
          <w:p w:rsidR="00B032EA" w:rsidRPr="0000471A" w:rsidRDefault="00B032EA" w:rsidP="003F697F">
            <w:pPr>
              <w:tabs>
                <w:tab w:val="left" w:pos="5812"/>
              </w:tabs>
              <w:rPr>
                <w:rFonts w:ascii="Arial Narrow" w:hAnsi="Arial Narrow"/>
                <w:szCs w:val="22"/>
              </w:rPr>
            </w:pPr>
          </w:p>
        </w:tc>
        <w:tc>
          <w:tcPr>
            <w:tcW w:w="833" w:type="dxa"/>
            <w:tcBorders>
              <w:top w:val="nil"/>
              <w:bottom w:val="nil"/>
              <w:right w:val="nil"/>
            </w:tcBorders>
          </w:tcPr>
          <w:p w:rsidR="00B032EA" w:rsidRDefault="00B032EA" w:rsidP="003F697F">
            <w:pPr>
              <w:tabs>
                <w:tab w:val="left" w:pos="5812"/>
              </w:tabs>
              <w:rPr>
                <w:rFonts w:ascii="Arial Narrow" w:hAnsi="Arial Narrow"/>
                <w:szCs w:val="22"/>
                <w:lang w:val="id-ID"/>
              </w:rPr>
            </w:pPr>
            <w:r>
              <w:rPr>
                <w:rFonts w:ascii="Arial Narrow" w:hAnsi="Arial Narrow"/>
                <w:szCs w:val="22"/>
              </w:rPr>
              <w:t xml:space="preserve">Email </w:t>
            </w:r>
            <w:r>
              <w:rPr>
                <w:rFonts w:ascii="Arial Narrow" w:hAnsi="Arial Narrow"/>
                <w:szCs w:val="22"/>
                <w:lang w:val="id-ID"/>
              </w:rPr>
              <w:t xml:space="preserve">    </w:t>
            </w:r>
            <w:r>
              <w:rPr>
                <w:rFonts w:ascii="Arial Narrow" w:hAnsi="Arial Narrow"/>
                <w:szCs w:val="22"/>
              </w:rPr>
              <w:t>:</w:t>
            </w:r>
          </w:p>
          <w:p w:rsidR="00B032EA" w:rsidRPr="00B032EA" w:rsidRDefault="00B032EA" w:rsidP="003F697F">
            <w:pPr>
              <w:tabs>
                <w:tab w:val="left" w:pos="5812"/>
              </w:tabs>
              <w:rPr>
                <w:rFonts w:ascii="Arial Narrow" w:hAnsi="Arial Narrow"/>
                <w:szCs w:val="22"/>
                <w:lang w:val="id-ID"/>
              </w:rPr>
            </w:pPr>
            <w:r w:rsidRPr="00D90808">
              <w:rPr>
                <w:rFonts w:ascii="Arial Narrow" w:hAnsi="Arial Narrow"/>
                <w:i/>
                <w:sz w:val="16"/>
                <w:szCs w:val="22"/>
              </w:rPr>
              <w:t>Email</w:t>
            </w:r>
          </w:p>
        </w:tc>
        <w:tc>
          <w:tcPr>
            <w:tcW w:w="4323" w:type="dxa"/>
            <w:tcBorders>
              <w:top w:val="nil"/>
              <w:left w:val="nil"/>
              <w:bottom w:val="nil"/>
            </w:tcBorders>
          </w:tcPr>
          <w:p w:rsidR="00B032EA" w:rsidRPr="00B032EA" w:rsidRDefault="006E524F" w:rsidP="003F697F">
            <w:pPr>
              <w:tabs>
                <w:tab w:val="left" w:pos="5812"/>
              </w:tabs>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D9427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xml:space="preserve">               </w:t>
            </w:r>
            <w:r w:rsidR="00D94274" w:rsidRPr="0000471A">
              <w:rPr>
                <w:rFonts w:ascii="Arial Narrow" w:hAnsi="Arial Narrow"/>
                <w:sz w:val="18"/>
                <w:lang w:val="en-GB"/>
              </w:rPr>
              <w:t> </w:t>
            </w:r>
            <w:r w:rsidR="00D94274" w:rsidRPr="0000471A">
              <w:rPr>
                <w:rFonts w:ascii="Arial Narrow" w:hAnsi="Arial Narrow"/>
                <w:sz w:val="18"/>
                <w:lang w:val="en-GB"/>
              </w:rPr>
              <w:t> </w:t>
            </w:r>
            <w:r w:rsidRPr="0000471A">
              <w:rPr>
                <w:rFonts w:ascii="Arial Narrow" w:hAnsi="Arial Narrow"/>
                <w:sz w:val="18"/>
              </w:rPr>
              <w:fldChar w:fldCharType="end"/>
            </w:r>
          </w:p>
        </w:tc>
      </w:tr>
      <w:tr w:rsidR="00B032EA" w:rsidRPr="0000471A" w:rsidTr="00B032EA">
        <w:tc>
          <w:tcPr>
            <w:tcW w:w="4772" w:type="dxa"/>
          </w:tcPr>
          <w:p w:rsidR="00B032EA" w:rsidRDefault="00B032EA" w:rsidP="003F697F">
            <w:pPr>
              <w:tabs>
                <w:tab w:val="left" w:pos="5812"/>
              </w:tabs>
              <w:jc w:val="center"/>
              <w:rPr>
                <w:rFonts w:ascii="Arial Narrow" w:hAnsi="Arial Narrow"/>
                <w:sz w:val="16"/>
                <w:szCs w:val="22"/>
              </w:rPr>
            </w:pPr>
            <w:r w:rsidRPr="0000471A">
              <w:rPr>
                <w:rFonts w:ascii="Arial Narrow" w:hAnsi="Arial Narrow"/>
                <w:sz w:val="16"/>
                <w:szCs w:val="22"/>
              </w:rPr>
              <w:t>Nama</w:t>
            </w:r>
            <w:r>
              <w:rPr>
                <w:rFonts w:ascii="Arial Narrow" w:hAnsi="Arial Narrow"/>
                <w:sz w:val="16"/>
                <w:szCs w:val="22"/>
              </w:rPr>
              <w:t>,</w:t>
            </w:r>
            <w:r w:rsidRPr="0000471A">
              <w:rPr>
                <w:rFonts w:ascii="Arial Narrow" w:hAnsi="Arial Narrow"/>
                <w:sz w:val="16"/>
                <w:szCs w:val="22"/>
              </w:rPr>
              <w:t xml:space="preserve"> tanda tangan &amp;</w:t>
            </w:r>
            <w:r>
              <w:rPr>
                <w:rFonts w:ascii="Arial Narrow" w:hAnsi="Arial Narrow"/>
                <w:sz w:val="16"/>
                <w:szCs w:val="22"/>
              </w:rPr>
              <w:t xml:space="preserve"> stempel </w:t>
            </w:r>
          </w:p>
          <w:p w:rsidR="00B032EA" w:rsidRPr="0000471A" w:rsidRDefault="00B032EA" w:rsidP="003F697F">
            <w:pPr>
              <w:tabs>
                <w:tab w:val="left" w:pos="5812"/>
              </w:tabs>
              <w:jc w:val="center"/>
              <w:rPr>
                <w:rFonts w:ascii="Arial Narrow" w:hAnsi="Arial Narrow"/>
                <w:szCs w:val="22"/>
              </w:rPr>
            </w:pPr>
            <w:r w:rsidRPr="0000471A">
              <w:rPr>
                <w:rFonts w:ascii="Arial Narrow" w:hAnsi="Arial Narrow"/>
                <w:i/>
                <w:sz w:val="16"/>
                <w:szCs w:val="22"/>
              </w:rPr>
              <w:t>Name</w:t>
            </w:r>
            <w:r>
              <w:rPr>
                <w:rFonts w:ascii="Arial Narrow" w:hAnsi="Arial Narrow"/>
                <w:i/>
                <w:sz w:val="16"/>
                <w:szCs w:val="22"/>
              </w:rPr>
              <w:t>,</w:t>
            </w:r>
            <w:r w:rsidRPr="0000471A">
              <w:rPr>
                <w:rFonts w:ascii="Arial Narrow" w:hAnsi="Arial Narrow"/>
                <w:i/>
                <w:sz w:val="16"/>
                <w:szCs w:val="22"/>
              </w:rPr>
              <w:t xml:space="preserve"> signature</w:t>
            </w:r>
            <w:r>
              <w:rPr>
                <w:rFonts w:ascii="Arial Narrow" w:hAnsi="Arial Narrow"/>
                <w:i/>
                <w:sz w:val="16"/>
                <w:szCs w:val="22"/>
              </w:rPr>
              <w:t xml:space="preserve"> </w:t>
            </w:r>
            <w:r w:rsidRPr="0000471A">
              <w:rPr>
                <w:rFonts w:ascii="Arial Narrow" w:hAnsi="Arial Narrow"/>
                <w:i/>
                <w:sz w:val="16"/>
                <w:szCs w:val="22"/>
              </w:rPr>
              <w:t>&amp;</w:t>
            </w:r>
            <w:r>
              <w:rPr>
                <w:rFonts w:ascii="Arial Narrow" w:hAnsi="Arial Narrow"/>
                <w:i/>
                <w:sz w:val="16"/>
                <w:szCs w:val="22"/>
              </w:rPr>
              <w:t xml:space="preserve"> stamp</w:t>
            </w:r>
          </w:p>
        </w:tc>
        <w:tc>
          <w:tcPr>
            <w:tcW w:w="833" w:type="dxa"/>
            <w:tcBorders>
              <w:top w:val="nil"/>
              <w:right w:val="nil"/>
            </w:tcBorders>
          </w:tcPr>
          <w:p w:rsidR="00B032EA" w:rsidRDefault="00B032EA" w:rsidP="003F697F">
            <w:pPr>
              <w:tabs>
                <w:tab w:val="left" w:pos="5812"/>
              </w:tabs>
              <w:rPr>
                <w:rFonts w:ascii="Arial Narrow" w:hAnsi="Arial Narrow"/>
                <w:szCs w:val="22"/>
                <w:lang w:val="id-ID"/>
              </w:rPr>
            </w:pPr>
            <w:r>
              <w:rPr>
                <w:rFonts w:ascii="Arial Narrow" w:hAnsi="Arial Narrow"/>
                <w:szCs w:val="22"/>
              </w:rPr>
              <w:t xml:space="preserve">No. HP </w:t>
            </w:r>
            <w:r>
              <w:rPr>
                <w:rFonts w:ascii="Arial Narrow" w:hAnsi="Arial Narrow"/>
                <w:szCs w:val="22"/>
                <w:lang w:val="id-ID"/>
              </w:rPr>
              <w:t xml:space="preserve"> </w:t>
            </w:r>
            <w:r>
              <w:rPr>
                <w:rFonts w:ascii="Arial Narrow" w:hAnsi="Arial Narrow"/>
                <w:szCs w:val="22"/>
              </w:rPr>
              <w:t>:</w:t>
            </w:r>
          </w:p>
          <w:p w:rsidR="00B032EA" w:rsidRPr="00B032EA" w:rsidRDefault="00B032EA" w:rsidP="003F697F">
            <w:pPr>
              <w:tabs>
                <w:tab w:val="left" w:pos="5812"/>
              </w:tabs>
              <w:rPr>
                <w:rFonts w:ascii="Arial Narrow" w:hAnsi="Arial Narrow"/>
                <w:szCs w:val="22"/>
                <w:lang w:val="id-ID"/>
              </w:rPr>
            </w:pPr>
            <w:r w:rsidRPr="00D90808">
              <w:rPr>
                <w:rFonts w:ascii="Arial Narrow" w:hAnsi="Arial Narrow"/>
                <w:i/>
                <w:sz w:val="16"/>
                <w:szCs w:val="22"/>
              </w:rPr>
              <w:t>Mobile no.</w:t>
            </w:r>
          </w:p>
        </w:tc>
        <w:tc>
          <w:tcPr>
            <w:tcW w:w="4323" w:type="dxa"/>
            <w:tcBorders>
              <w:top w:val="nil"/>
              <w:left w:val="nil"/>
            </w:tcBorders>
          </w:tcPr>
          <w:p w:rsidR="00B032EA" w:rsidRPr="00B032EA" w:rsidRDefault="006E524F" w:rsidP="003F697F">
            <w:pPr>
              <w:tabs>
                <w:tab w:val="left" w:pos="5812"/>
              </w:tabs>
              <w:rPr>
                <w:rFonts w:ascii="Arial Narrow" w:hAnsi="Arial Narrow"/>
                <w:szCs w:val="22"/>
              </w:rPr>
            </w:pPr>
            <w:r w:rsidRPr="0000471A">
              <w:rPr>
                <w:rFonts w:ascii="Arial Narrow" w:hAnsi="Arial Narrow"/>
                <w:sz w:val="18"/>
                <w:lang w:val="en-GB"/>
              </w:rPr>
              <w:fldChar w:fldCharType="begin">
                <w:ffData>
                  <w:name w:val=""/>
                  <w:enabled/>
                  <w:calcOnExit w:val="0"/>
                  <w:textInput>
                    <w:maxLength w:val="72"/>
                  </w:textInput>
                </w:ffData>
              </w:fldChar>
            </w:r>
            <w:r w:rsidR="00D94274" w:rsidRPr="0000471A">
              <w:rPr>
                <w:rFonts w:ascii="Arial Narrow" w:hAnsi="Arial Narrow"/>
                <w:sz w:val="18"/>
                <w:lang w:val="en-GB"/>
              </w:rPr>
              <w:instrText xml:space="preserve">FORMTEXT </w:instrText>
            </w:r>
            <w:r w:rsidRPr="0000471A">
              <w:rPr>
                <w:rFonts w:ascii="Arial Narrow" w:hAnsi="Arial Narrow"/>
                <w:sz w:val="18"/>
                <w:lang w:val="en-GB"/>
              </w:rPr>
            </w:r>
            <w:r w:rsidRPr="0000471A">
              <w:rPr>
                <w:rFonts w:ascii="Arial Narrow" w:hAnsi="Arial Narrow"/>
                <w:sz w:val="18"/>
                <w:lang w:val="en-GB"/>
              </w:rPr>
              <w:fldChar w:fldCharType="separate"/>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w:t>
            </w:r>
            <w:r w:rsidR="00D94274" w:rsidRPr="0000471A">
              <w:rPr>
                <w:rFonts w:ascii="Arial Narrow" w:hAnsi="Arial Narrow"/>
                <w:sz w:val="18"/>
                <w:lang w:val="en-GB"/>
              </w:rPr>
              <w:t xml:space="preserve">               </w:t>
            </w:r>
            <w:r w:rsidR="00D94274" w:rsidRPr="0000471A">
              <w:rPr>
                <w:rFonts w:ascii="Arial Narrow" w:hAnsi="Arial Narrow"/>
                <w:sz w:val="18"/>
                <w:lang w:val="en-GB"/>
              </w:rPr>
              <w:t> </w:t>
            </w:r>
            <w:r w:rsidR="00D94274" w:rsidRPr="0000471A">
              <w:rPr>
                <w:rFonts w:ascii="Arial Narrow" w:hAnsi="Arial Narrow"/>
                <w:sz w:val="18"/>
                <w:lang w:val="en-GB"/>
              </w:rPr>
              <w:t> </w:t>
            </w:r>
            <w:r w:rsidRPr="0000471A">
              <w:rPr>
                <w:rFonts w:ascii="Arial Narrow" w:hAnsi="Arial Narrow"/>
                <w:sz w:val="18"/>
              </w:rPr>
              <w:fldChar w:fldCharType="end"/>
            </w:r>
          </w:p>
        </w:tc>
      </w:tr>
    </w:tbl>
    <w:p w:rsidR="00231FBA" w:rsidRDefault="00231FBA">
      <w:pPr>
        <w:widowControl/>
        <w:autoSpaceDE/>
        <w:autoSpaceDN/>
        <w:adjustRightInd/>
        <w:rPr>
          <w:rFonts w:ascii="Arial Narrow" w:hAnsi="Arial Narrow"/>
        </w:rPr>
      </w:pPr>
    </w:p>
    <w:p w:rsidR="003321B8" w:rsidRDefault="003321B8" w:rsidP="003321B8">
      <w:pPr>
        <w:spacing w:before="100" w:beforeAutospacing="1" w:after="100" w:afterAutospacing="1"/>
        <w:contextualSpacing/>
        <w:rPr>
          <w:rFonts w:asciiTheme="majorBidi" w:hAnsiTheme="majorBidi" w:cstheme="majorBidi"/>
          <w:b/>
          <w:bCs/>
          <w:sz w:val="11"/>
          <w:szCs w:val="11"/>
        </w:rPr>
      </w:pPr>
    </w:p>
    <w:p w:rsidR="008154AA" w:rsidRDefault="008154AA" w:rsidP="003321B8">
      <w:pPr>
        <w:spacing w:before="100" w:beforeAutospacing="1" w:after="100" w:afterAutospacing="1"/>
        <w:contextualSpacing/>
        <w:rPr>
          <w:rFonts w:asciiTheme="majorBidi" w:hAnsiTheme="majorBidi" w:cstheme="majorBidi"/>
          <w:b/>
          <w:bCs/>
          <w:sz w:val="11"/>
          <w:szCs w:val="11"/>
        </w:rPr>
      </w:pPr>
    </w:p>
    <w:p w:rsidR="003474E7" w:rsidRDefault="003474E7" w:rsidP="003321B8">
      <w:pPr>
        <w:spacing w:before="100" w:beforeAutospacing="1" w:after="100" w:afterAutospacing="1"/>
        <w:contextualSpacing/>
        <w:rPr>
          <w:rFonts w:asciiTheme="majorBidi" w:hAnsiTheme="majorBidi" w:cstheme="majorBidi"/>
          <w:b/>
          <w:bCs/>
          <w:sz w:val="11"/>
          <w:szCs w:val="11"/>
        </w:rPr>
        <w:sectPr w:rsidR="003474E7" w:rsidSect="007D1D73">
          <w:footerReference w:type="default" r:id="rId8"/>
          <w:footerReference w:type="first" r:id="rId9"/>
          <w:pgSz w:w="11907" w:h="16840" w:code="9"/>
          <w:pgMar w:top="567" w:right="851" w:bottom="567" w:left="1134" w:header="720" w:footer="720" w:gutter="0"/>
          <w:cols w:space="720"/>
          <w:titlePg/>
          <w:docGrid w:linePitch="360"/>
        </w:sectPr>
      </w:pPr>
    </w:p>
    <w:p w:rsidR="003321B8" w:rsidRPr="00296356" w:rsidRDefault="003321B8" w:rsidP="003321B8">
      <w:pPr>
        <w:spacing w:before="100" w:beforeAutospacing="1" w:after="100" w:afterAutospacing="1"/>
        <w:contextualSpacing/>
        <w:rPr>
          <w:rFonts w:asciiTheme="majorBidi" w:hAnsiTheme="majorBidi" w:cstheme="majorBidi"/>
          <w:b/>
          <w:bCs/>
          <w:sz w:val="11"/>
          <w:szCs w:val="11"/>
        </w:rPr>
      </w:pPr>
      <w:r>
        <w:rPr>
          <w:rFonts w:asciiTheme="majorBidi" w:hAnsiTheme="majorBidi" w:cstheme="majorBidi"/>
          <w:b/>
          <w:bCs/>
          <w:sz w:val="11"/>
          <w:szCs w:val="11"/>
        </w:rPr>
        <w:lastRenderedPageBreak/>
        <w:t xml:space="preserve">                                            </w:t>
      </w:r>
      <w:r w:rsidRPr="00296356">
        <w:rPr>
          <w:rFonts w:asciiTheme="majorBidi" w:hAnsiTheme="majorBidi" w:cstheme="majorBidi"/>
          <w:b/>
          <w:bCs/>
          <w:sz w:val="11"/>
          <w:szCs w:val="11"/>
        </w:rPr>
        <w:t>Syarat dan Ketentuan</w:t>
      </w:r>
    </w:p>
    <w:p w:rsidR="003321B8" w:rsidRPr="00296356" w:rsidRDefault="003321B8" w:rsidP="003321B8">
      <w:pPr>
        <w:spacing w:before="100" w:beforeAutospacing="1" w:after="100" w:afterAutospacing="1"/>
        <w:contextualSpacing/>
        <w:jc w:val="center"/>
        <w:rPr>
          <w:rFonts w:asciiTheme="majorBidi" w:hAnsiTheme="majorBidi" w:cstheme="majorBidi"/>
          <w:i/>
          <w:iCs/>
          <w:sz w:val="11"/>
          <w:szCs w:val="11"/>
        </w:rPr>
      </w:pPr>
      <w:r w:rsidRPr="00296356">
        <w:rPr>
          <w:rFonts w:asciiTheme="majorBidi" w:hAnsiTheme="majorBidi" w:cstheme="majorBidi"/>
          <w:i/>
          <w:iCs/>
          <w:sz w:val="11"/>
          <w:szCs w:val="11"/>
        </w:rPr>
        <w:t>Terms and conditions</w:t>
      </w:r>
    </w:p>
    <w:p w:rsidR="003321B8" w:rsidRPr="00296356" w:rsidRDefault="003321B8" w:rsidP="003321B8">
      <w:pPr>
        <w:spacing w:before="100" w:beforeAutospacing="1" w:after="100" w:afterAutospacing="1"/>
        <w:contextualSpacing/>
        <w:jc w:val="center"/>
        <w:rPr>
          <w:rFonts w:asciiTheme="majorBidi" w:hAnsiTheme="majorBidi" w:cstheme="majorBidi"/>
          <w:b/>
          <w:bCs/>
          <w:sz w:val="11"/>
          <w:szCs w:val="11"/>
        </w:rPr>
      </w:pPr>
      <w:r w:rsidRPr="00296356">
        <w:rPr>
          <w:rFonts w:asciiTheme="majorBidi" w:hAnsiTheme="majorBidi" w:cstheme="majorBidi"/>
          <w:b/>
          <w:bCs/>
          <w:sz w:val="11"/>
          <w:szCs w:val="11"/>
        </w:rPr>
        <w:t>Jasa PT. Biro Klasifikasi Indonesia (Persero)</w:t>
      </w:r>
    </w:p>
    <w:p w:rsidR="003321B8" w:rsidRPr="00296356" w:rsidRDefault="003321B8" w:rsidP="003321B8">
      <w:pPr>
        <w:spacing w:before="100" w:beforeAutospacing="1" w:after="100" w:afterAutospacing="1"/>
        <w:contextualSpacing/>
        <w:jc w:val="center"/>
        <w:rPr>
          <w:rFonts w:asciiTheme="majorBidi" w:hAnsiTheme="majorBidi" w:cstheme="majorBidi"/>
          <w:i/>
          <w:iCs/>
          <w:sz w:val="11"/>
          <w:szCs w:val="11"/>
        </w:rPr>
      </w:pPr>
      <w:r w:rsidRPr="00296356">
        <w:rPr>
          <w:rFonts w:asciiTheme="majorBidi" w:hAnsiTheme="majorBidi" w:cstheme="majorBidi"/>
          <w:i/>
          <w:iCs/>
          <w:sz w:val="11"/>
          <w:szCs w:val="11"/>
        </w:rPr>
        <w:t>Services of Biro Klasifikasi Indonesia (Persero)</w:t>
      </w:r>
    </w:p>
    <w:p w:rsidR="003321B8" w:rsidRPr="00296356" w:rsidRDefault="003321B8" w:rsidP="003321B8">
      <w:pPr>
        <w:spacing w:before="100" w:beforeAutospacing="1" w:after="100" w:afterAutospacing="1"/>
        <w:contextualSpacing/>
        <w:jc w:val="center"/>
        <w:rPr>
          <w:rFonts w:asciiTheme="majorBidi" w:hAnsiTheme="majorBidi" w:cstheme="majorBidi"/>
          <w:i/>
          <w:iCs/>
          <w:sz w:val="11"/>
          <w:szCs w:val="11"/>
        </w:rPr>
      </w:pPr>
    </w:p>
    <w:p w:rsidR="003321B8" w:rsidRPr="00296356" w:rsidRDefault="003321B8" w:rsidP="003321B8">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 xml:space="preserve">1. Umum </w:t>
      </w:r>
    </w:p>
    <w:p w:rsidR="003321B8" w:rsidRPr="00296356" w:rsidRDefault="003321B8" w:rsidP="003321B8">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sz w:val="11"/>
          <w:szCs w:val="11"/>
        </w:rPr>
        <w:t>General)</w:t>
      </w:r>
    </w:p>
    <w:p w:rsidR="003321B8" w:rsidRPr="00296356" w:rsidRDefault="003321B8" w:rsidP="003321B8">
      <w:pPr>
        <w:contextualSpacing/>
        <w:jc w:val="both"/>
        <w:rPr>
          <w:rFonts w:asciiTheme="majorBidi" w:hAnsiTheme="majorBidi" w:cstheme="majorBidi"/>
          <w:sz w:val="11"/>
          <w:szCs w:val="11"/>
        </w:rPr>
      </w:pPr>
      <w:r w:rsidRPr="00296356">
        <w:rPr>
          <w:rFonts w:asciiTheme="majorBidi" w:hAnsiTheme="majorBidi" w:cstheme="majorBidi"/>
          <w:b/>
          <w:sz w:val="11"/>
          <w:szCs w:val="11"/>
        </w:rPr>
        <w:t xml:space="preserve">PT. BIRO KLASIFIKASI INDONESIA yang selanjutnya disebut BKI membuat syarat dan ketentuan yang berlaku secara umum selama tidak bertentangan </w:t>
      </w:r>
      <w:r w:rsidR="006B5279" w:rsidRPr="00296356">
        <w:rPr>
          <w:rFonts w:asciiTheme="majorBidi" w:hAnsiTheme="majorBidi" w:cstheme="majorBidi"/>
          <w:b/>
          <w:sz w:val="11"/>
          <w:szCs w:val="11"/>
        </w:rPr>
        <w:t>dengan</w:t>
      </w:r>
      <w:r w:rsidR="006B5279" w:rsidRPr="00296356">
        <w:rPr>
          <w:rFonts w:asciiTheme="majorBidi" w:hAnsiTheme="majorBidi" w:cstheme="majorBidi"/>
          <w:sz w:val="11"/>
          <w:szCs w:val="11"/>
        </w:rPr>
        <w:t>:</w:t>
      </w:r>
    </w:p>
    <w:p w:rsidR="003321B8" w:rsidRPr="00296356" w:rsidRDefault="003321B8" w:rsidP="003321B8">
      <w:pPr>
        <w:tabs>
          <w:tab w:val="num" w:pos="270"/>
        </w:tabs>
        <w:contextualSpacing/>
        <w:jc w:val="both"/>
        <w:rPr>
          <w:rFonts w:asciiTheme="majorBidi" w:hAnsiTheme="majorBidi" w:cstheme="majorBidi"/>
          <w:i/>
          <w:sz w:val="11"/>
          <w:szCs w:val="11"/>
        </w:rPr>
      </w:pPr>
      <w:r w:rsidRPr="00296356">
        <w:rPr>
          <w:rFonts w:asciiTheme="majorBidi" w:hAnsiTheme="majorBidi" w:cstheme="majorBidi"/>
          <w:i/>
          <w:sz w:val="11"/>
          <w:szCs w:val="11"/>
        </w:rPr>
        <w:t xml:space="preserve">PT. Biro Klasifikasi Indonesia hereinafter referred to BKI have arranged the terms and conditions applicable in general as long as not conflict with: </w:t>
      </w:r>
    </w:p>
    <w:p w:rsidR="003321B8" w:rsidRPr="00296356" w:rsidRDefault="003321B8" w:rsidP="003321B8">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Pancasila dan Undang-undang Dasar 1945.</w:t>
      </w:r>
    </w:p>
    <w:p w:rsidR="003321B8" w:rsidRPr="00296356" w:rsidRDefault="003321B8" w:rsidP="003321B8">
      <w:pPr>
        <w:pStyle w:val="ListParagraph"/>
        <w:spacing w:after="0" w:line="240" w:lineRule="auto"/>
        <w:ind w:left="284"/>
        <w:contextualSpacing w:val="0"/>
        <w:jc w:val="both"/>
        <w:rPr>
          <w:rFonts w:asciiTheme="majorBidi" w:hAnsiTheme="majorBidi" w:cstheme="majorBidi"/>
          <w:sz w:val="11"/>
          <w:szCs w:val="11"/>
        </w:rPr>
      </w:pPr>
      <w:r w:rsidRPr="00296356">
        <w:rPr>
          <w:rFonts w:asciiTheme="majorBidi" w:hAnsiTheme="majorBidi" w:cstheme="majorBidi"/>
          <w:i/>
          <w:sz w:val="11"/>
          <w:szCs w:val="11"/>
        </w:rPr>
        <w:t>Pancasila dan Undang-undang Dasar 1945.</w:t>
      </w:r>
    </w:p>
    <w:p w:rsidR="003321B8" w:rsidRPr="00296356" w:rsidRDefault="003321B8" w:rsidP="003321B8">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Peraturan Perundangan dan peraturan lainnya yang berlaku di wilayah Republik Indonesia</w:t>
      </w:r>
    </w:p>
    <w:p w:rsidR="003321B8" w:rsidRPr="00296356" w:rsidRDefault="003321B8" w:rsidP="003321B8">
      <w:pPr>
        <w:pStyle w:val="ListParagraph"/>
        <w:spacing w:after="0" w:line="240" w:lineRule="auto"/>
        <w:ind w:left="284"/>
        <w:contextualSpacing w:val="0"/>
        <w:jc w:val="both"/>
        <w:rPr>
          <w:rFonts w:asciiTheme="majorBidi" w:hAnsiTheme="majorBidi" w:cstheme="majorBidi"/>
          <w:sz w:val="11"/>
          <w:szCs w:val="11"/>
        </w:rPr>
      </w:pPr>
      <w:r w:rsidRPr="00296356">
        <w:rPr>
          <w:rFonts w:asciiTheme="majorBidi" w:hAnsiTheme="majorBidi" w:cstheme="majorBidi"/>
          <w:i/>
          <w:sz w:val="11"/>
          <w:szCs w:val="11"/>
        </w:rPr>
        <w:t xml:space="preserve">Law and </w:t>
      </w:r>
      <w:r w:rsidR="006B5279" w:rsidRPr="00296356">
        <w:rPr>
          <w:rFonts w:asciiTheme="majorBidi" w:hAnsiTheme="majorBidi" w:cstheme="majorBidi"/>
          <w:i/>
          <w:sz w:val="11"/>
          <w:szCs w:val="11"/>
        </w:rPr>
        <w:t>Regulation and</w:t>
      </w:r>
      <w:r w:rsidRPr="00296356">
        <w:rPr>
          <w:rFonts w:asciiTheme="majorBidi" w:hAnsiTheme="majorBidi" w:cstheme="majorBidi"/>
          <w:i/>
          <w:sz w:val="11"/>
          <w:szCs w:val="11"/>
        </w:rPr>
        <w:t xml:space="preserve"> other rules of the Republic Indonesia</w:t>
      </w:r>
    </w:p>
    <w:p w:rsidR="003321B8" w:rsidRPr="00296356" w:rsidRDefault="003321B8" w:rsidP="003321B8">
      <w:pPr>
        <w:pStyle w:val="ListParagraph"/>
        <w:numPr>
          <w:ilvl w:val="1"/>
          <w:numId w:val="7"/>
        </w:numPr>
        <w:spacing w:after="0" w:line="240" w:lineRule="auto"/>
        <w:ind w:left="284" w:hanging="284"/>
        <w:contextualSpacing w:val="0"/>
        <w:jc w:val="both"/>
        <w:rPr>
          <w:rFonts w:asciiTheme="majorBidi" w:hAnsiTheme="majorBidi" w:cstheme="majorBidi"/>
          <w:b/>
          <w:sz w:val="11"/>
          <w:szCs w:val="11"/>
        </w:rPr>
      </w:pPr>
      <w:r w:rsidRPr="00296356">
        <w:rPr>
          <w:rFonts w:asciiTheme="majorBidi" w:hAnsiTheme="majorBidi" w:cstheme="majorBidi"/>
          <w:b/>
          <w:sz w:val="11"/>
          <w:szCs w:val="11"/>
        </w:rPr>
        <w:t>Peraturan lain yang berkaitan dengan pekerjaan jasa survey klasifikasi dan statutoria.</w:t>
      </w:r>
    </w:p>
    <w:p w:rsidR="003321B8" w:rsidRPr="00296356" w:rsidRDefault="003321B8" w:rsidP="003321B8">
      <w:pPr>
        <w:pStyle w:val="ListParagraph"/>
        <w:spacing w:after="0" w:line="240" w:lineRule="auto"/>
        <w:ind w:left="284"/>
        <w:contextualSpacing w:val="0"/>
        <w:jc w:val="both"/>
        <w:rPr>
          <w:rFonts w:asciiTheme="majorBidi" w:hAnsiTheme="majorBidi" w:cstheme="majorBidi"/>
          <w:i/>
          <w:sz w:val="11"/>
          <w:szCs w:val="11"/>
        </w:rPr>
      </w:pPr>
      <w:r w:rsidRPr="00296356">
        <w:rPr>
          <w:rFonts w:asciiTheme="majorBidi" w:hAnsiTheme="majorBidi" w:cstheme="majorBidi"/>
          <w:i/>
          <w:sz w:val="11"/>
          <w:szCs w:val="11"/>
        </w:rPr>
        <w:t>Other Rules &amp; Regulation related to the classification and statutory services.</w:t>
      </w:r>
    </w:p>
    <w:p w:rsidR="003321B8" w:rsidRPr="00296356" w:rsidRDefault="003321B8" w:rsidP="003321B8">
      <w:pPr>
        <w:jc w:val="both"/>
        <w:rPr>
          <w:rFonts w:asciiTheme="majorBidi" w:hAnsiTheme="majorBidi" w:cstheme="majorBidi"/>
          <w:b/>
          <w:bCs/>
          <w:iCs/>
          <w:sz w:val="11"/>
          <w:szCs w:val="11"/>
        </w:rPr>
      </w:pPr>
      <w:r w:rsidRPr="00296356">
        <w:rPr>
          <w:rFonts w:asciiTheme="majorBidi" w:hAnsiTheme="majorBidi" w:cstheme="majorBidi"/>
          <w:b/>
          <w:bCs/>
          <w:iCs/>
          <w:sz w:val="11"/>
          <w:szCs w:val="11"/>
        </w:rPr>
        <w:t>1.4    Tata Kelola Perusahaan yang Baik.</w:t>
      </w:r>
    </w:p>
    <w:p w:rsidR="003321B8" w:rsidRPr="00296356" w:rsidRDefault="003321B8" w:rsidP="003321B8">
      <w:pPr>
        <w:ind w:left="270"/>
        <w:jc w:val="both"/>
        <w:rPr>
          <w:rFonts w:asciiTheme="majorBidi" w:hAnsiTheme="majorBidi" w:cstheme="majorBidi"/>
          <w:b/>
          <w:bCs/>
          <w:iCs/>
          <w:sz w:val="11"/>
          <w:szCs w:val="11"/>
        </w:rPr>
      </w:pPr>
      <w:r w:rsidRPr="00296356">
        <w:rPr>
          <w:rFonts w:asciiTheme="majorBidi" w:hAnsiTheme="majorBidi" w:cstheme="majorBidi"/>
          <w:i/>
          <w:sz w:val="11"/>
          <w:szCs w:val="11"/>
        </w:rPr>
        <w:t>Good Corporate Governance (GCG)</w:t>
      </w:r>
    </w:p>
    <w:p w:rsidR="003321B8" w:rsidRPr="00296356" w:rsidRDefault="003321B8" w:rsidP="003321B8">
      <w:pPr>
        <w:jc w:val="both"/>
        <w:rPr>
          <w:rFonts w:asciiTheme="majorBidi" w:hAnsiTheme="majorBidi" w:cstheme="majorBidi"/>
          <w:sz w:val="11"/>
          <w:szCs w:val="11"/>
        </w:rPr>
      </w:pPr>
      <w:r w:rsidRPr="00296356">
        <w:rPr>
          <w:rFonts w:asciiTheme="majorBidi" w:hAnsiTheme="majorBidi" w:cstheme="majorBidi"/>
          <w:b/>
          <w:sz w:val="11"/>
          <w:szCs w:val="11"/>
        </w:rPr>
        <w:t>BKI memiliki hak untuk menambah atau merubah syarat dan ketentuan ini setiap saat tanpa terlebih dahulu memberitahukan kepada pemakai jasa sejauh tidak bertentangan dengan seperti yang tersebut diatas</w:t>
      </w:r>
      <w:r w:rsidRPr="00296356">
        <w:rPr>
          <w:rFonts w:asciiTheme="majorBidi" w:hAnsiTheme="majorBidi" w:cstheme="majorBidi"/>
          <w:sz w:val="11"/>
          <w:szCs w:val="11"/>
        </w:rPr>
        <w:t>.</w:t>
      </w:r>
    </w:p>
    <w:p w:rsidR="003321B8" w:rsidRPr="00296356" w:rsidRDefault="003321B8" w:rsidP="003321B8">
      <w:pPr>
        <w:jc w:val="both"/>
        <w:rPr>
          <w:rFonts w:asciiTheme="majorBidi" w:hAnsiTheme="majorBidi" w:cstheme="majorBidi"/>
          <w:sz w:val="11"/>
          <w:szCs w:val="11"/>
        </w:rPr>
      </w:pPr>
      <w:r w:rsidRPr="00296356">
        <w:rPr>
          <w:rFonts w:asciiTheme="majorBidi" w:hAnsiTheme="majorBidi" w:cstheme="majorBidi"/>
          <w:i/>
          <w:sz w:val="11"/>
          <w:szCs w:val="11"/>
        </w:rPr>
        <w:t>BKI has the right to add or change the terms and conditions at anytime without prior notification to clients to the extent not contrary to the aforementioned.</w:t>
      </w:r>
    </w:p>
    <w:p w:rsidR="003321B8" w:rsidRPr="00296356" w:rsidRDefault="003321B8" w:rsidP="003321B8">
      <w:pPr>
        <w:spacing w:before="100" w:beforeAutospacing="1"/>
        <w:contextualSpacing/>
        <w:rPr>
          <w:rFonts w:asciiTheme="majorBidi" w:hAnsiTheme="majorBidi" w:cstheme="majorBidi"/>
          <w:b/>
          <w:bCs/>
          <w:sz w:val="11"/>
          <w:szCs w:val="11"/>
        </w:rPr>
      </w:pPr>
      <w:r w:rsidRPr="00296356">
        <w:rPr>
          <w:rFonts w:asciiTheme="majorBidi" w:hAnsiTheme="majorBidi" w:cstheme="majorBidi"/>
          <w:b/>
          <w:bCs/>
          <w:sz w:val="11"/>
          <w:szCs w:val="11"/>
        </w:rPr>
        <w:t xml:space="preserve">2. Perusahaan </w:t>
      </w:r>
    </w:p>
    <w:p w:rsidR="003321B8" w:rsidRPr="00296356" w:rsidRDefault="003321B8" w:rsidP="003321B8">
      <w:pPr>
        <w:spacing w:before="100" w:beforeAutospacing="1"/>
        <w:contextualSpacing/>
        <w:rPr>
          <w:rFonts w:asciiTheme="majorBidi" w:hAnsiTheme="majorBidi" w:cstheme="majorBidi"/>
          <w:sz w:val="11"/>
          <w:szCs w:val="11"/>
        </w:rPr>
      </w:pPr>
      <w:r w:rsidRPr="00296356">
        <w:rPr>
          <w:rFonts w:asciiTheme="majorBidi" w:hAnsiTheme="majorBidi" w:cstheme="majorBidi"/>
          <w:sz w:val="11"/>
          <w:szCs w:val="11"/>
        </w:rPr>
        <w:t>(</w:t>
      </w:r>
      <w:r w:rsidRPr="00296356">
        <w:rPr>
          <w:rFonts w:asciiTheme="majorBidi" w:hAnsiTheme="majorBidi" w:cstheme="majorBidi"/>
          <w:i/>
          <w:sz w:val="11"/>
          <w:szCs w:val="11"/>
        </w:rPr>
        <w:t>Company)</w:t>
      </w:r>
    </w:p>
    <w:p w:rsidR="003321B8" w:rsidRPr="00296356" w:rsidRDefault="006B5279" w:rsidP="003321B8">
      <w:pPr>
        <w:spacing w:before="100" w:beforeAutospacing="1"/>
        <w:contextualSpacing/>
        <w:jc w:val="both"/>
        <w:rPr>
          <w:rFonts w:asciiTheme="majorBidi" w:hAnsiTheme="majorBidi" w:cstheme="majorBidi"/>
          <w:b/>
          <w:sz w:val="11"/>
          <w:szCs w:val="11"/>
        </w:rPr>
      </w:pPr>
      <w:r>
        <w:rPr>
          <w:rFonts w:asciiTheme="majorBidi" w:hAnsiTheme="majorBidi" w:cstheme="majorBidi"/>
          <w:b/>
          <w:sz w:val="11"/>
          <w:szCs w:val="11"/>
        </w:rPr>
        <w:t>BKI adalah p</w:t>
      </w:r>
      <w:r w:rsidR="003321B8" w:rsidRPr="00296356">
        <w:rPr>
          <w:rFonts w:asciiTheme="majorBidi" w:hAnsiTheme="majorBidi" w:cstheme="majorBidi"/>
          <w:b/>
          <w:sz w:val="11"/>
          <w:szCs w:val="11"/>
        </w:rPr>
        <w:t>erusahaan badan usaha milik negara Republik Indonesia dan atas nama pemerintah Republik Indonesia didirikan berdasarkan hukum Indonesia yang bergerak di bidang Klasifikasi &amp; Statutoria kapal sebagai badan hukum yang diakui dan sebagai Organi</w:t>
      </w:r>
      <w:r w:rsidR="00652ADB">
        <w:rPr>
          <w:rFonts w:asciiTheme="majorBidi" w:hAnsiTheme="majorBidi" w:cstheme="majorBidi"/>
          <w:b/>
          <w:sz w:val="11"/>
          <w:szCs w:val="11"/>
        </w:rPr>
        <w:t>s</w:t>
      </w:r>
      <w:r w:rsidR="003321B8" w:rsidRPr="00296356">
        <w:rPr>
          <w:rFonts w:asciiTheme="majorBidi" w:hAnsiTheme="majorBidi" w:cstheme="majorBidi"/>
          <w:b/>
          <w:sz w:val="11"/>
          <w:szCs w:val="11"/>
        </w:rPr>
        <w:t>a</w:t>
      </w:r>
      <w:r w:rsidR="00652ADB">
        <w:rPr>
          <w:rFonts w:asciiTheme="majorBidi" w:hAnsiTheme="majorBidi" w:cstheme="majorBidi"/>
          <w:b/>
          <w:sz w:val="11"/>
          <w:szCs w:val="11"/>
        </w:rPr>
        <w:t>s</w:t>
      </w:r>
      <w:r w:rsidR="003321B8" w:rsidRPr="00296356">
        <w:rPr>
          <w:rFonts w:asciiTheme="majorBidi" w:hAnsiTheme="majorBidi" w:cstheme="majorBidi"/>
          <w:b/>
          <w:sz w:val="11"/>
          <w:szCs w:val="11"/>
        </w:rPr>
        <w:t>i</w:t>
      </w:r>
      <w:r w:rsidR="00652ADB">
        <w:rPr>
          <w:rFonts w:asciiTheme="majorBidi" w:hAnsiTheme="majorBidi" w:cstheme="majorBidi"/>
          <w:b/>
          <w:sz w:val="11"/>
          <w:szCs w:val="11"/>
        </w:rPr>
        <w:t xml:space="preserve"> yang diakui</w:t>
      </w:r>
      <w:r w:rsidR="003321B8" w:rsidRPr="00296356">
        <w:rPr>
          <w:rFonts w:asciiTheme="majorBidi" w:hAnsiTheme="majorBidi" w:cstheme="majorBidi"/>
          <w:b/>
          <w:sz w:val="11"/>
          <w:szCs w:val="11"/>
        </w:rPr>
        <w:t>.</w:t>
      </w:r>
    </w:p>
    <w:p w:rsidR="003321B8" w:rsidRPr="00296356" w:rsidRDefault="003321B8" w:rsidP="003321B8">
      <w:pPr>
        <w:spacing w:before="100" w:beforeAutospacing="1"/>
        <w:contextualSpacing/>
        <w:jc w:val="both"/>
        <w:rPr>
          <w:rFonts w:asciiTheme="majorBidi" w:hAnsiTheme="majorBidi" w:cstheme="majorBidi"/>
          <w:b/>
          <w:sz w:val="11"/>
          <w:szCs w:val="11"/>
        </w:rPr>
      </w:pPr>
      <w:r w:rsidRPr="00296356">
        <w:rPr>
          <w:rFonts w:asciiTheme="majorBidi" w:hAnsiTheme="majorBidi" w:cstheme="majorBidi"/>
          <w:i/>
          <w:sz w:val="11"/>
          <w:szCs w:val="11"/>
        </w:rPr>
        <w:t>BKI is a Republic of Indonesia state owned company and was established under the Indonesian law which is engaged in ship classification and statutory services as corporate and recognize</w:t>
      </w:r>
      <w:r w:rsidR="00652ADB">
        <w:rPr>
          <w:rFonts w:asciiTheme="majorBidi" w:hAnsiTheme="majorBidi" w:cstheme="majorBidi"/>
          <w:i/>
          <w:sz w:val="11"/>
          <w:szCs w:val="11"/>
        </w:rPr>
        <w:t>d</w:t>
      </w:r>
      <w:r w:rsidRPr="00296356">
        <w:rPr>
          <w:rFonts w:asciiTheme="majorBidi" w:hAnsiTheme="majorBidi" w:cstheme="majorBidi"/>
          <w:i/>
          <w:sz w:val="11"/>
          <w:szCs w:val="11"/>
        </w:rPr>
        <w:t xml:space="preserve"> organization (RO).</w:t>
      </w:r>
    </w:p>
    <w:p w:rsidR="003321B8" w:rsidRPr="00296356" w:rsidRDefault="003321B8" w:rsidP="003321B8">
      <w:pPr>
        <w:spacing w:before="100" w:beforeAutospacing="1" w:after="100" w:afterAutospacing="1"/>
        <w:contextualSpacing/>
        <w:rPr>
          <w:rFonts w:asciiTheme="majorBidi" w:hAnsiTheme="majorBidi" w:cstheme="majorBidi"/>
          <w:b/>
          <w:bCs/>
          <w:i/>
          <w:sz w:val="11"/>
          <w:szCs w:val="11"/>
        </w:rPr>
      </w:pPr>
      <w:r w:rsidRPr="00296356">
        <w:rPr>
          <w:rFonts w:asciiTheme="majorBidi" w:hAnsiTheme="majorBidi" w:cstheme="majorBidi"/>
          <w:b/>
          <w:bCs/>
          <w:sz w:val="11"/>
          <w:szCs w:val="11"/>
        </w:rPr>
        <w:t>3. Pemakai Jasa</w:t>
      </w:r>
      <w:r w:rsidRPr="00296356">
        <w:rPr>
          <w:rFonts w:asciiTheme="majorBidi" w:hAnsiTheme="majorBidi" w:cstheme="majorBidi"/>
          <w:b/>
          <w:bCs/>
          <w:i/>
          <w:sz w:val="11"/>
          <w:szCs w:val="11"/>
        </w:rPr>
        <w:t xml:space="preserve"> </w:t>
      </w:r>
    </w:p>
    <w:p w:rsidR="003321B8" w:rsidRPr="00296356" w:rsidRDefault="003321B8" w:rsidP="003321B8">
      <w:pPr>
        <w:spacing w:before="100" w:beforeAutospacing="1" w:after="100" w:afterAutospacing="1"/>
        <w:contextualSpacing/>
        <w:rPr>
          <w:rFonts w:asciiTheme="majorBidi" w:hAnsiTheme="majorBidi" w:cstheme="majorBidi"/>
          <w:sz w:val="11"/>
          <w:szCs w:val="11"/>
        </w:rPr>
      </w:pPr>
      <w:r w:rsidRPr="00296356">
        <w:rPr>
          <w:rFonts w:asciiTheme="majorBidi" w:hAnsiTheme="majorBidi" w:cstheme="majorBidi"/>
          <w:i/>
          <w:sz w:val="11"/>
          <w:szCs w:val="11"/>
        </w:rPr>
        <w:t>(Clients)</w:t>
      </w:r>
    </w:p>
    <w:p w:rsidR="003321B8" w:rsidRPr="00296356" w:rsidRDefault="003321B8" w:rsidP="003321B8">
      <w:pPr>
        <w:spacing w:before="100" w:beforeAutospacing="1" w:after="100" w:afterAutospacing="1"/>
        <w:contextualSpacing/>
        <w:jc w:val="both"/>
        <w:rPr>
          <w:rFonts w:asciiTheme="majorBidi" w:hAnsiTheme="majorBidi" w:cstheme="majorBidi"/>
          <w:b/>
          <w:sz w:val="11"/>
          <w:szCs w:val="11"/>
        </w:rPr>
      </w:pPr>
      <w:r w:rsidRPr="00296356">
        <w:rPr>
          <w:rFonts w:asciiTheme="majorBidi" w:hAnsiTheme="majorBidi" w:cstheme="majorBidi"/>
          <w:b/>
          <w:sz w:val="11"/>
          <w:szCs w:val="11"/>
        </w:rPr>
        <w:t>BKI bekerja berdasarkan permintaan dari perusahaan atau pribadi atau perseorangan baik dari dalam negeri dan luar negeri, pemakai jasa-pemakai jasa yang berbadan hukum baik dari dalam negeri dan luar negeri, instansi swasta atau pemerintah, yang selanjutnya disebut sebagai pemakai jasa.</w:t>
      </w:r>
    </w:p>
    <w:p w:rsidR="003321B8" w:rsidRPr="00296356" w:rsidRDefault="003321B8" w:rsidP="003321B8">
      <w:pPr>
        <w:spacing w:before="100" w:beforeAutospacing="1" w:after="100" w:afterAutospacing="1"/>
        <w:contextualSpacing/>
        <w:jc w:val="both"/>
        <w:rPr>
          <w:rFonts w:asciiTheme="majorBidi" w:hAnsiTheme="majorBidi" w:cstheme="majorBidi"/>
          <w:bCs/>
          <w:i/>
          <w:sz w:val="11"/>
          <w:szCs w:val="11"/>
        </w:rPr>
      </w:pPr>
      <w:r w:rsidRPr="00296356">
        <w:rPr>
          <w:rFonts w:asciiTheme="majorBidi" w:hAnsiTheme="majorBidi" w:cstheme="majorBidi"/>
          <w:bCs/>
          <w:i/>
          <w:sz w:val="11"/>
          <w:szCs w:val="11"/>
        </w:rPr>
        <w:t>BKI works on request from the company or a person or corporate or other Institution from national company or international company, private or government agency, hereinafter referred to as clients.</w:t>
      </w:r>
    </w:p>
    <w:p w:rsidR="003321B8" w:rsidRPr="00296356" w:rsidRDefault="003321B8" w:rsidP="003321B8">
      <w:pPr>
        <w:spacing w:before="100" w:beforeAutospacing="1" w:after="100" w:afterAutospacing="1"/>
        <w:contextualSpacing/>
        <w:rPr>
          <w:rFonts w:asciiTheme="majorBidi" w:hAnsiTheme="majorBidi" w:cstheme="majorBidi"/>
          <w:b/>
          <w:bCs/>
          <w:sz w:val="11"/>
          <w:szCs w:val="11"/>
        </w:rPr>
      </w:pPr>
      <w:r w:rsidRPr="00296356">
        <w:rPr>
          <w:rFonts w:asciiTheme="majorBidi" w:hAnsiTheme="majorBidi" w:cstheme="majorBidi"/>
          <w:b/>
          <w:bCs/>
          <w:sz w:val="11"/>
          <w:szCs w:val="11"/>
        </w:rPr>
        <w:t>4. Jasa</w:t>
      </w:r>
    </w:p>
    <w:p w:rsidR="003321B8" w:rsidRPr="00296356" w:rsidRDefault="003321B8" w:rsidP="003321B8">
      <w:pPr>
        <w:spacing w:before="100" w:beforeAutospacing="1" w:after="100" w:afterAutospacing="1"/>
        <w:contextualSpacing/>
        <w:rPr>
          <w:rFonts w:asciiTheme="majorBidi" w:hAnsiTheme="majorBidi" w:cstheme="majorBidi"/>
          <w:sz w:val="11"/>
          <w:szCs w:val="11"/>
        </w:rPr>
      </w:pPr>
      <w:r w:rsidRPr="00296356">
        <w:rPr>
          <w:rFonts w:asciiTheme="majorBidi" w:hAnsiTheme="majorBidi" w:cstheme="majorBidi"/>
          <w:i/>
          <w:sz w:val="11"/>
          <w:szCs w:val="11"/>
        </w:rPr>
        <w:t>(Services)</w:t>
      </w:r>
    </w:p>
    <w:p w:rsidR="003321B8" w:rsidRPr="00296356" w:rsidRDefault="003321B8" w:rsidP="003321B8">
      <w:pPr>
        <w:contextualSpacing/>
        <w:jc w:val="both"/>
        <w:rPr>
          <w:rFonts w:asciiTheme="majorBidi" w:hAnsiTheme="majorBidi" w:cstheme="majorBidi"/>
          <w:b/>
          <w:bCs/>
          <w:sz w:val="11"/>
          <w:szCs w:val="11"/>
        </w:rPr>
      </w:pPr>
      <w:r w:rsidRPr="00296356">
        <w:rPr>
          <w:rFonts w:asciiTheme="majorBidi" w:hAnsiTheme="majorBidi" w:cstheme="majorBidi"/>
          <w:b/>
          <w:sz w:val="11"/>
          <w:szCs w:val="11"/>
        </w:rPr>
        <w:t xml:space="preserve">BKI memberikan </w:t>
      </w:r>
      <w:proofErr w:type="gramStart"/>
      <w:r w:rsidRPr="00296356">
        <w:rPr>
          <w:rFonts w:asciiTheme="majorBidi" w:hAnsiTheme="majorBidi" w:cstheme="majorBidi"/>
          <w:b/>
          <w:sz w:val="11"/>
          <w:szCs w:val="11"/>
        </w:rPr>
        <w:t>jasa :</w:t>
      </w:r>
      <w:proofErr w:type="gramEnd"/>
    </w:p>
    <w:p w:rsidR="003321B8" w:rsidRPr="00296356" w:rsidRDefault="003321B8" w:rsidP="003321B8">
      <w:pPr>
        <w:contextualSpacing/>
        <w:jc w:val="both"/>
        <w:rPr>
          <w:rFonts w:asciiTheme="majorBidi" w:hAnsiTheme="majorBidi" w:cstheme="majorBidi"/>
          <w:i/>
          <w:sz w:val="11"/>
          <w:szCs w:val="11"/>
        </w:rPr>
      </w:pPr>
      <w:r w:rsidRPr="00296356">
        <w:rPr>
          <w:rFonts w:asciiTheme="majorBidi" w:hAnsiTheme="majorBidi" w:cstheme="majorBidi"/>
          <w:bCs/>
          <w:i/>
          <w:sz w:val="11"/>
          <w:szCs w:val="11"/>
        </w:rPr>
        <w:t>BKI will provide services: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Pemeriksaan konstruksi kapal, pengawasan dan pengujian serta penerbitan sertifikat kelas, registrasi kapal dan konstruksi lepas pantai.</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Inspection of the ship's construction, supervision and testing as well as the issuance of class certificate, registration of ships and offshore construction.</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Pemeriksaan dan pengujian alat-alat apung dan fasilitas konstruksi lepas pantai.</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Inspection and testing equipment and facilities floating offshore facilities.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Pengujian dan sertifikasi material dan komponen.</w:t>
      </w:r>
    </w:p>
    <w:p w:rsidR="003321B8" w:rsidRPr="00296356" w:rsidRDefault="003321B8" w:rsidP="003321B8">
      <w:pPr>
        <w:pStyle w:val="ListParagraph"/>
        <w:spacing w:after="0" w:line="240" w:lineRule="auto"/>
        <w:ind w:left="284"/>
        <w:jc w:val="both"/>
        <w:rPr>
          <w:rFonts w:asciiTheme="majorBidi" w:hAnsiTheme="majorBidi" w:cstheme="majorBidi"/>
          <w:i/>
          <w:iCs/>
          <w:sz w:val="11"/>
          <w:szCs w:val="11"/>
        </w:rPr>
      </w:pPr>
      <w:r w:rsidRPr="00296356">
        <w:rPr>
          <w:rFonts w:asciiTheme="majorBidi" w:hAnsiTheme="majorBidi" w:cstheme="majorBidi"/>
          <w:i/>
          <w:iCs/>
          <w:sz w:val="11"/>
          <w:szCs w:val="11"/>
        </w:rPr>
        <w:t>Testing and certification of materials and components.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Pengujian dan penerbitan sertifikat kualifikasi juru las, inspektor las dan ahli las lainnya.</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Testing and issuing certificates of welder qualification, welding inspectors and other welding experts.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Melaksanakan pemeriksaan dan sertifikasi di bidang statutoria berdasarkan otorisasi dari pemerintah Republik Indonesia maupun dari pemerintah negara lain.</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Conducting inspection and certification of statutory matters based on the authorization of the government of the Republic of Indonesia and from other governments.</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Melaksanakan pengawasan sistem mutu produk dan jasa Pemakai Jasa yang berkaitan dengan pembangunan kapal.</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Implementing quality control system for products and services of Client related to shipbuilding.</w:t>
      </w:r>
    </w:p>
    <w:p w:rsidR="003321B8" w:rsidRPr="00296356" w:rsidRDefault="003321B8" w:rsidP="003321B8">
      <w:pPr>
        <w:pStyle w:val="ListParagraph"/>
        <w:numPr>
          <w:ilvl w:val="1"/>
          <w:numId w:val="8"/>
        </w:numPr>
        <w:spacing w:after="0" w:line="240" w:lineRule="auto"/>
        <w:ind w:left="284" w:hanging="284"/>
        <w:jc w:val="both"/>
        <w:rPr>
          <w:rFonts w:asciiTheme="majorBidi" w:hAnsiTheme="majorBidi" w:cstheme="majorBidi"/>
          <w:b/>
          <w:sz w:val="11"/>
          <w:szCs w:val="11"/>
        </w:rPr>
      </w:pPr>
      <w:r w:rsidRPr="00296356">
        <w:rPr>
          <w:rFonts w:asciiTheme="majorBidi" w:hAnsiTheme="majorBidi" w:cstheme="majorBidi"/>
          <w:b/>
          <w:sz w:val="11"/>
          <w:szCs w:val="11"/>
        </w:rPr>
        <w:t xml:space="preserve">Melaksanakan survei, audit, dan inspeksi atas </w:t>
      </w:r>
      <w:proofErr w:type="gramStart"/>
      <w:r w:rsidRPr="00296356">
        <w:rPr>
          <w:rFonts w:asciiTheme="majorBidi" w:hAnsiTheme="majorBidi" w:cstheme="majorBidi"/>
          <w:b/>
          <w:sz w:val="11"/>
          <w:szCs w:val="11"/>
        </w:rPr>
        <w:t>nama</w:t>
      </w:r>
      <w:proofErr w:type="gramEnd"/>
      <w:r w:rsidRPr="00296356">
        <w:rPr>
          <w:rFonts w:asciiTheme="majorBidi" w:hAnsiTheme="majorBidi" w:cstheme="majorBidi"/>
          <w:b/>
          <w:sz w:val="11"/>
          <w:szCs w:val="11"/>
        </w:rPr>
        <w:t xml:space="preserve"> pemerintah bendera negara yang telah memberikan pelimpahan wewenang kepada BKI.</w:t>
      </w:r>
    </w:p>
    <w:p w:rsidR="003321B8" w:rsidRPr="00296356" w:rsidRDefault="003321B8" w:rsidP="003321B8">
      <w:pPr>
        <w:pStyle w:val="ListParagraph"/>
        <w:spacing w:after="0" w:line="240" w:lineRule="auto"/>
        <w:ind w:left="284"/>
        <w:jc w:val="both"/>
        <w:rPr>
          <w:rFonts w:asciiTheme="majorBidi" w:hAnsiTheme="majorBidi" w:cstheme="majorBidi"/>
          <w:sz w:val="11"/>
          <w:szCs w:val="11"/>
        </w:rPr>
      </w:pPr>
      <w:r w:rsidRPr="00296356">
        <w:rPr>
          <w:rFonts w:asciiTheme="majorBidi" w:hAnsiTheme="majorBidi" w:cstheme="majorBidi"/>
          <w:i/>
          <w:iCs/>
          <w:sz w:val="11"/>
          <w:szCs w:val="11"/>
        </w:rPr>
        <w:t>Conducting surveys, audits, and inspections of on behalf of the flag administrations which have given the authority to BKI.</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Dalam pelaksanaan pekerjaan jasa survei, audit dan inspeksi klasifikasi dan statutoria standar yang digunakan adalah peraturan teknik BKI dan ketentuan dari pemerintah Negara bendera yang telah memberikan wewenang kepada BKI.</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i/>
          <w:iCs/>
          <w:sz w:val="11"/>
          <w:szCs w:val="11"/>
        </w:rPr>
      </w:pPr>
      <w:r w:rsidRPr="00296356">
        <w:rPr>
          <w:rFonts w:asciiTheme="majorBidi" w:hAnsiTheme="majorBidi" w:cstheme="majorBidi"/>
          <w:i/>
          <w:sz w:val="11"/>
          <w:szCs w:val="11"/>
        </w:rPr>
        <w:t>In conducting survey, audit, and inspection of classification and statutory services, the standards used are technical regulation of BKI and regulations from flag state administrations which have given the authority to BKI.</w:t>
      </w:r>
    </w:p>
    <w:p w:rsidR="003321B8" w:rsidRPr="00296356" w:rsidRDefault="003321B8" w:rsidP="003321B8">
      <w:pPr>
        <w:pStyle w:val="ListParagraph"/>
        <w:spacing w:before="100" w:beforeAutospacing="1" w:after="100" w:afterAutospacing="1" w:line="240" w:lineRule="auto"/>
        <w:ind w:left="0"/>
        <w:rPr>
          <w:rFonts w:asciiTheme="majorBidi" w:hAnsiTheme="majorBidi" w:cstheme="majorBidi"/>
          <w:b/>
          <w:bCs/>
          <w:sz w:val="11"/>
          <w:szCs w:val="11"/>
        </w:rPr>
      </w:pPr>
      <w:r w:rsidRPr="00296356">
        <w:rPr>
          <w:rFonts w:asciiTheme="majorBidi" w:hAnsiTheme="majorBidi" w:cstheme="majorBidi"/>
          <w:b/>
          <w:bCs/>
          <w:sz w:val="11"/>
          <w:szCs w:val="11"/>
        </w:rPr>
        <w:t>5.  Laporan dan Sistim informasi (</w:t>
      </w:r>
      <w:r w:rsidRPr="00296356">
        <w:rPr>
          <w:rFonts w:asciiTheme="majorBidi" w:hAnsiTheme="majorBidi" w:cstheme="majorBidi"/>
          <w:bCs/>
          <w:i/>
          <w:sz w:val="11"/>
          <w:szCs w:val="11"/>
        </w:rPr>
        <w:t>Reports and Information Systems)</w:t>
      </w:r>
    </w:p>
    <w:p w:rsidR="003321B8" w:rsidRPr="00296356" w:rsidRDefault="003321B8" w:rsidP="003321B8">
      <w:pPr>
        <w:pStyle w:val="ListParagraph"/>
        <w:spacing w:after="0"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 xml:space="preserve">Dalam meningkatan pelayanan jasa dan percepatan proses reporting, BKI telah mengembangkan sistem informasi manajemen dengan mengembangkan beberapa aplikasi baik untuk perkantoran maupun </w:t>
      </w:r>
      <w:proofErr w:type="gramStart"/>
      <w:r w:rsidRPr="00296356">
        <w:rPr>
          <w:rFonts w:asciiTheme="majorBidi" w:hAnsiTheme="majorBidi" w:cstheme="majorBidi"/>
          <w:b/>
          <w:sz w:val="11"/>
          <w:szCs w:val="11"/>
        </w:rPr>
        <w:t>aplikasi  perhitungan</w:t>
      </w:r>
      <w:proofErr w:type="gramEnd"/>
      <w:r w:rsidRPr="00296356">
        <w:rPr>
          <w:rFonts w:asciiTheme="majorBidi" w:hAnsiTheme="majorBidi" w:cstheme="majorBidi"/>
          <w:b/>
          <w:sz w:val="11"/>
          <w:szCs w:val="11"/>
        </w:rPr>
        <w:t xml:space="preserve">  teknik. </w:t>
      </w:r>
    </w:p>
    <w:p w:rsidR="003321B8" w:rsidRPr="00296356" w:rsidRDefault="003321B8" w:rsidP="003321B8">
      <w:pPr>
        <w:pStyle w:val="ListParagraph"/>
        <w:spacing w:after="0" w:line="240" w:lineRule="auto"/>
        <w:ind w:left="0"/>
        <w:jc w:val="both"/>
        <w:rPr>
          <w:rFonts w:asciiTheme="majorBidi" w:hAnsiTheme="majorBidi" w:cstheme="majorBidi"/>
          <w:i/>
          <w:iCs/>
          <w:sz w:val="11"/>
          <w:szCs w:val="11"/>
        </w:rPr>
      </w:pPr>
      <w:r w:rsidRPr="00296356">
        <w:rPr>
          <w:rFonts w:asciiTheme="majorBidi" w:hAnsiTheme="majorBidi" w:cstheme="majorBidi"/>
          <w:i/>
          <w:iCs/>
          <w:sz w:val="11"/>
          <w:szCs w:val="11"/>
        </w:rPr>
        <w:t>In improving services and accelerating the process of reporting, BKI has developed a management information system to develop multiple applications both for offices and technical computing applications.</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bCs/>
          <w:sz w:val="11"/>
          <w:szCs w:val="11"/>
        </w:rPr>
      </w:pPr>
      <w:r w:rsidRPr="00296356">
        <w:rPr>
          <w:rFonts w:asciiTheme="majorBidi" w:hAnsiTheme="majorBidi" w:cstheme="majorBidi"/>
          <w:b/>
          <w:bCs/>
          <w:sz w:val="11"/>
          <w:szCs w:val="11"/>
        </w:rPr>
        <w:t>6. Kewajiban para pihak (</w:t>
      </w:r>
      <w:r w:rsidRPr="00296356">
        <w:rPr>
          <w:rFonts w:asciiTheme="majorBidi" w:hAnsiTheme="majorBidi" w:cstheme="majorBidi"/>
          <w:bCs/>
          <w:i/>
          <w:iCs/>
          <w:sz w:val="11"/>
          <w:szCs w:val="11"/>
        </w:rPr>
        <w:t>Obligations of The Parties)</w:t>
      </w:r>
    </w:p>
    <w:p w:rsidR="003321B8" w:rsidRPr="00296356" w:rsidRDefault="003321B8" w:rsidP="003321B8">
      <w:pPr>
        <w:pStyle w:val="ListParagraph"/>
        <w:numPr>
          <w:ilvl w:val="1"/>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Pihak BKI :</w:t>
      </w:r>
    </w:p>
    <w:p w:rsidR="003321B8" w:rsidRPr="00296356" w:rsidRDefault="003321B8" w:rsidP="003321B8">
      <w:pPr>
        <w:pStyle w:val="ListParagraph"/>
        <w:spacing w:after="0" w:line="240" w:lineRule="auto"/>
        <w:ind w:left="360"/>
        <w:jc w:val="both"/>
        <w:rPr>
          <w:rFonts w:asciiTheme="majorBidi" w:hAnsiTheme="majorBidi" w:cstheme="majorBidi"/>
          <w:bCs/>
          <w:i/>
          <w:iCs/>
          <w:sz w:val="11"/>
          <w:szCs w:val="11"/>
        </w:rPr>
      </w:pPr>
      <w:proofErr w:type="gramStart"/>
      <w:r w:rsidRPr="00296356">
        <w:rPr>
          <w:rFonts w:asciiTheme="majorBidi" w:hAnsiTheme="majorBidi" w:cstheme="majorBidi"/>
          <w:bCs/>
          <w:i/>
          <w:iCs/>
          <w:sz w:val="11"/>
          <w:szCs w:val="11"/>
        </w:rPr>
        <w:t>BKI :</w:t>
      </w:r>
      <w:proofErr w:type="gramEnd"/>
    </w:p>
    <w:p w:rsidR="003321B8" w:rsidRPr="00296356" w:rsidRDefault="003321B8" w:rsidP="003321B8">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Memberikan jasa sesuai atau berdasarkan permohonan pemakai jasa seperti yang tertuang dalam form permohonan jasa.</w:t>
      </w:r>
    </w:p>
    <w:p w:rsidR="003321B8" w:rsidRPr="00296356" w:rsidRDefault="003321B8" w:rsidP="003321B8">
      <w:pPr>
        <w:pStyle w:val="ListParagraph"/>
        <w:spacing w:after="0"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Providing appropriate survey, audit and inspection services in accordance with client’s request as stipulated in the survey, audit, or inspection application form</w:t>
      </w:r>
      <w:r w:rsidRPr="00296356">
        <w:rPr>
          <w:rFonts w:asciiTheme="majorBidi" w:hAnsiTheme="majorBidi" w:cstheme="majorBidi"/>
          <w:sz w:val="11"/>
          <w:szCs w:val="11"/>
        </w:rPr>
        <w:t>.</w:t>
      </w:r>
    </w:p>
    <w:p w:rsidR="003321B8" w:rsidRPr="00296356" w:rsidRDefault="003321B8" w:rsidP="003321B8">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hAnsiTheme="majorBidi" w:cstheme="majorBidi"/>
          <w:b/>
          <w:sz w:val="11"/>
          <w:szCs w:val="11"/>
        </w:rPr>
        <w:t>Menjamin mutu jasa yang diberikan.</w:t>
      </w:r>
    </w:p>
    <w:p w:rsidR="003321B8" w:rsidRPr="00296356" w:rsidRDefault="003321B8" w:rsidP="003321B8">
      <w:pPr>
        <w:pStyle w:val="ListParagraph"/>
        <w:spacing w:after="0"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Ensuring the quality of services provided.</w:t>
      </w:r>
    </w:p>
    <w:p w:rsidR="003321B8" w:rsidRPr="00296356" w:rsidRDefault="003321B8" w:rsidP="003321B8">
      <w:pPr>
        <w:pStyle w:val="ListParagraph"/>
        <w:numPr>
          <w:ilvl w:val="2"/>
          <w:numId w:val="9"/>
        </w:numPr>
        <w:spacing w:before="100" w:beforeAutospacing="1" w:after="100" w:afterAutospacing="1" w:line="240" w:lineRule="auto"/>
        <w:jc w:val="both"/>
        <w:rPr>
          <w:rFonts w:asciiTheme="majorBidi" w:hAnsiTheme="majorBidi" w:cstheme="majorBidi"/>
          <w:b/>
          <w:sz w:val="11"/>
          <w:szCs w:val="11"/>
        </w:rPr>
      </w:pPr>
      <w:r w:rsidRPr="00296356">
        <w:rPr>
          <w:rFonts w:asciiTheme="majorBidi" w:hAnsiTheme="majorBidi" w:cstheme="majorBidi"/>
          <w:b/>
          <w:sz w:val="11"/>
          <w:szCs w:val="11"/>
        </w:rPr>
        <w:t>Bertanggung jawab untuk kerugian atau kerusakan, apabila dapat dibuktikan bahwa kerugian tersebut dihasilkan langsung dari tindakan atau kelalaian yang dilakukan oleh BKI. Pertanggung jawaban BKI dibatasi maksimum sebesar biaya jasa terakhir yang dilakukan.</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Responsible for any loss or damage, if it can be proved that the loss is a direct result of acts or omissions by BKI. Accountability BKI is limited to the cost of the last survey.</w:t>
      </w:r>
    </w:p>
    <w:p w:rsidR="003321B8" w:rsidRPr="00296356" w:rsidRDefault="003321B8" w:rsidP="003321B8">
      <w:pPr>
        <w:pStyle w:val="ListParagraph"/>
        <w:numPr>
          <w:ilvl w:val="2"/>
          <w:numId w:val="9"/>
        </w:numPr>
        <w:tabs>
          <w:tab w:val="left" w:pos="810"/>
        </w:tabs>
        <w:spacing w:before="100" w:beforeAutospacing="1" w:after="100" w:afterAutospacing="1" w:line="240" w:lineRule="auto"/>
        <w:jc w:val="both"/>
        <w:rPr>
          <w:rFonts w:asciiTheme="majorBidi" w:hAnsiTheme="majorBidi" w:cstheme="majorBidi"/>
          <w:b/>
          <w:sz w:val="11"/>
          <w:szCs w:val="11"/>
        </w:rPr>
      </w:pPr>
      <w:r w:rsidRPr="00296356">
        <w:rPr>
          <w:rFonts w:asciiTheme="majorBidi" w:hAnsiTheme="majorBidi" w:cstheme="majorBidi"/>
          <w:b/>
          <w:iCs/>
          <w:sz w:val="11"/>
          <w:szCs w:val="11"/>
        </w:rPr>
        <w:t>BKI bertanggungjawab terhadap isi laporan dari jasa yang d</w:t>
      </w:r>
      <w:r>
        <w:rPr>
          <w:rFonts w:asciiTheme="majorBidi" w:hAnsiTheme="majorBidi" w:cstheme="majorBidi"/>
          <w:b/>
          <w:iCs/>
          <w:sz w:val="11"/>
          <w:szCs w:val="11"/>
        </w:rPr>
        <w:t>i</w:t>
      </w:r>
      <w:r w:rsidRPr="00296356">
        <w:rPr>
          <w:rFonts w:asciiTheme="majorBidi" w:hAnsiTheme="majorBidi" w:cstheme="majorBidi"/>
          <w:b/>
          <w:iCs/>
          <w:sz w:val="11"/>
          <w:szCs w:val="11"/>
        </w:rPr>
        <w:t>berikan, yang diserahkan kepada pemakai jasa</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i/>
          <w:iCs/>
          <w:sz w:val="11"/>
          <w:szCs w:val="11"/>
        </w:rPr>
      </w:pPr>
      <w:r w:rsidRPr="00296356">
        <w:rPr>
          <w:rFonts w:asciiTheme="majorBidi" w:hAnsiTheme="majorBidi" w:cstheme="majorBidi"/>
          <w:i/>
          <w:iCs/>
          <w:sz w:val="11"/>
          <w:szCs w:val="11"/>
        </w:rPr>
        <w:t>BKI responsible for the content of the report of its services which had been submitted to client.</w:t>
      </w:r>
    </w:p>
    <w:p w:rsidR="003321B8" w:rsidRPr="00296356" w:rsidRDefault="003321B8" w:rsidP="003321B8">
      <w:pPr>
        <w:pStyle w:val="ListParagraph"/>
        <w:numPr>
          <w:ilvl w:val="2"/>
          <w:numId w:val="9"/>
        </w:numPr>
        <w:spacing w:before="100" w:beforeAutospacing="1" w:after="100" w:afterAutospacing="1" w:line="240" w:lineRule="auto"/>
        <w:jc w:val="both"/>
        <w:rPr>
          <w:rFonts w:asciiTheme="majorBidi" w:hAnsiTheme="majorBidi" w:cstheme="majorBidi"/>
          <w:b/>
          <w:iCs/>
          <w:sz w:val="11"/>
          <w:szCs w:val="11"/>
        </w:rPr>
      </w:pPr>
      <w:r w:rsidRPr="00296356">
        <w:rPr>
          <w:rFonts w:asciiTheme="majorBidi" w:hAnsiTheme="majorBidi" w:cstheme="majorBidi"/>
          <w:b/>
          <w:iCs/>
          <w:sz w:val="11"/>
          <w:szCs w:val="11"/>
        </w:rPr>
        <w:t xml:space="preserve">Jika ada kesalahan dalam laporan dari jasa yang diberikan, maka BKI hanya bertanggungjawab terhadap isi laporan tersebut, sedang kesalahan yang melibatkan pihak luar tidak menjadi tanggung jawab BKI. BKI tidak dapat dimintakan </w:t>
      </w:r>
      <w:r w:rsidRPr="00296356">
        <w:rPr>
          <w:rFonts w:asciiTheme="majorBidi" w:hAnsiTheme="majorBidi" w:cstheme="majorBidi"/>
          <w:b/>
          <w:iCs/>
          <w:sz w:val="11"/>
          <w:szCs w:val="11"/>
        </w:rPr>
        <w:lastRenderedPageBreak/>
        <w:t>pertanggungjawaban terhadap isi laporan tersebut apabila pemakai jasa memberikan informasi yang salah mengenai objek.</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i/>
          <w:iCs/>
          <w:sz w:val="11"/>
          <w:szCs w:val="11"/>
        </w:rPr>
      </w:pPr>
      <w:r w:rsidRPr="00296356">
        <w:rPr>
          <w:rFonts w:asciiTheme="majorBidi" w:hAnsiTheme="majorBidi" w:cstheme="majorBidi"/>
          <w:i/>
          <w:iCs/>
          <w:sz w:val="11"/>
          <w:szCs w:val="11"/>
        </w:rPr>
        <w:t>If there any mistake in the report of its services, BKI only responsible for the content of the report, while the mistakes involving other party are not the responsibility of BKI.</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i/>
          <w:sz w:val="11"/>
          <w:szCs w:val="11"/>
        </w:rPr>
      </w:pPr>
      <w:r w:rsidRPr="00296356">
        <w:rPr>
          <w:rFonts w:asciiTheme="majorBidi" w:hAnsiTheme="majorBidi" w:cstheme="majorBidi"/>
          <w:i/>
          <w:sz w:val="11"/>
          <w:szCs w:val="11"/>
        </w:rPr>
        <w:t>BKI does not have responsibility for the contents of the report if the client provides false information about the object.</w:t>
      </w:r>
    </w:p>
    <w:p w:rsidR="003321B8" w:rsidRPr="00296356" w:rsidRDefault="003321B8" w:rsidP="003321B8">
      <w:pPr>
        <w:pStyle w:val="ListParagraph"/>
        <w:numPr>
          <w:ilvl w:val="1"/>
          <w:numId w:val="9"/>
        </w:numPr>
        <w:spacing w:before="100" w:beforeAutospacing="1" w:after="100" w:afterAutospacing="1" w:line="240" w:lineRule="auto"/>
        <w:jc w:val="both"/>
        <w:rPr>
          <w:rFonts w:asciiTheme="majorBidi" w:hAnsiTheme="majorBidi" w:cstheme="majorBidi"/>
          <w:b/>
          <w:bCs/>
          <w:i/>
          <w:sz w:val="11"/>
          <w:szCs w:val="11"/>
        </w:rPr>
      </w:pPr>
      <w:r w:rsidRPr="00296356">
        <w:rPr>
          <w:rFonts w:asciiTheme="majorBidi" w:hAnsiTheme="majorBidi" w:cstheme="majorBidi"/>
          <w:b/>
          <w:bCs/>
          <w:i/>
          <w:sz w:val="11"/>
          <w:szCs w:val="11"/>
        </w:rPr>
        <w:t>Pihak Pemakai Jasa:</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i/>
          <w:sz w:val="11"/>
          <w:szCs w:val="11"/>
        </w:rPr>
      </w:pPr>
      <w:r w:rsidRPr="00296356">
        <w:rPr>
          <w:rFonts w:asciiTheme="majorBidi" w:hAnsiTheme="majorBidi" w:cstheme="majorBidi"/>
          <w:i/>
          <w:sz w:val="11"/>
          <w:szCs w:val="11"/>
        </w:rPr>
        <w:t>Client:</w:t>
      </w:r>
    </w:p>
    <w:p w:rsidR="003321B8" w:rsidRPr="00296356" w:rsidRDefault="003321B8" w:rsidP="003321B8">
      <w:pPr>
        <w:pStyle w:val="ListParagraph"/>
        <w:numPr>
          <w:ilvl w:val="2"/>
          <w:numId w:val="9"/>
        </w:numPr>
        <w:spacing w:before="100" w:beforeAutospacing="1" w:after="100" w:afterAutospacing="1" w:line="240" w:lineRule="auto"/>
        <w:jc w:val="both"/>
        <w:rPr>
          <w:rFonts w:asciiTheme="majorBidi" w:hAnsiTheme="majorBidi" w:cstheme="majorBidi"/>
          <w:b/>
          <w:i/>
          <w:iCs/>
          <w:sz w:val="11"/>
          <w:szCs w:val="11"/>
        </w:rPr>
      </w:pPr>
      <w:r w:rsidRPr="00296356">
        <w:rPr>
          <w:rFonts w:asciiTheme="majorBidi" w:hAnsiTheme="majorBidi" w:cstheme="majorBidi"/>
          <w:b/>
          <w:sz w:val="11"/>
          <w:szCs w:val="11"/>
        </w:rPr>
        <w:t xml:space="preserve">Pemakai Jasa </w:t>
      </w:r>
      <w:r w:rsidRPr="00296356">
        <w:rPr>
          <w:rFonts w:asciiTheme="majorBidi" w:eastAsia="Calibri" w:hAnsiTheme="majorBidi" w:cstheme="majorBidi"/>
          <w:b/>
          <w:sz w:val="11"/>
          <w:szCs w:val="11"/>
        </w:rPr>
        <w:t xml:space="preserve">wajib </w:t>
      </w:r>
      <w:r w:rsidRPr="00296356">
        <w:rPr>
          <w:rFonts w:asciiTheme="majorBidi" w:hAnsiTheme="majorBidi" w:cstheme="majorBidi"/>
          <w:b/>
          <w:sz w:val="11"/>
          <w:szCs w:val="11"/>
        </w:rPr>
        <w:t xml:space="preserve">mengajukan permohonan jasa dengan </w:t>
      </w:r>
      <w:r w:rsidRPr="00296356">
        <w:rPr>
          <w:rFonts w:asciiTheme="majorBidi" w:eastAsia="Calibri" w:hAnsiTheme="majorBidi" w:cstheme="majorBidi"/>
          <w:b/>
          <w:sz w:val="11"/>
          <w:szCs w:val="11"/>
        </w:rPr>
        <w:t>mempersiapkan dan mematuhi segala persyaratan ya</w:t>
      </w:r>
      <w:r w:rsidRPr="00296356">
        <w:rPr>
          <w:rFonts w:asciiTheme="majorBidi" w:hAnsiTheme="majorBidi" w:cstheme="majorBidi"/>
          <w:b/>
          <w:sz w:val="11"/>
          <w:szCs w:val="11"/>
        </w:rPr>
        <w:t>ng diperlukan, termasuk di dalamnya menyediakan data dan informasi yang diperlukan untuk pelaksanaan jasa tersebut yang diatur dalam peraturan teknik BKI dan Regulasi Pemerintah yang memberikan pelimpahan wewenang kepada BKI.</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b/>
          <w:i/>
          <w:iCs/>
          <w:sz w:val="11"/>
          <w:szCs w:val="11"/>
        </w:rPr>
      </w:pPr>
      <w:r w:rsidRPr="00296356">
        <w:rPr>
          <w:rFonts w:asciiTheme="majorBidi" w:hAnsiTheme="majorBidi" w:cstheme="majorBidi"/>
          <w:i/>
          <w:iCs/>
          <w:sz w:val="11"/>
          <w:szCs w:val="11"/>
        </w:rPr>
        <w:t xml:space="preserve">Client shall apply </w:t>
      </w:r>
      <w:r w:rsidRPr="00296356">
        <w:rPr>
          <w:rFonts w:ascii="Times New Roman" w:hAnsi="Times New Roman"/>
          <w:i/>
          <w:sz w:val="11"/>
          <w:szCs w:val="11"/>
          <w:lang w:val="id-ID" w:eastAsia="id-ID"/>
        </w:rPr>
        <w:t>by preparing and complying with all the requirements necessary</w:t>
      </w:r>
      <w:r w:rsidRPr="00296356">
        <w:rPr>
          <w:rFonts w:ascii="Times New Roman" w:hAnsi="Times New Roman"/>
          <w:i/>
          <w:sz w:val="11"/>
          <w:szCs w:val="11"/>
          <w:lang w:eastAsia="id-ID"/>
        </w:rPr>
        <w:t xml:space="preserve"> s</w:t>
      </w:r>
      <w:r w:rsidRPr="00296356">
        <w:rPr>
          <w:rFonts w:ascii="Times New Roman" w:hAnsi="Times New Roman"/>
          <w:i/>
          <w:sz w:val="11"/>
          <w:szCs w:val="11"/>
          <w:lang w:val="id-ID" w:eastAsia="id-ID"/>
        </w:rPr>
        <w:t xml:space="preserve">ervice set out in </w:t>
      </w:r>
      <w:r w:rsidRPr="00296356">
        <w:rPr>
          <w:rFonts w:ascii="Times New Roman" w:hAnsi="Times New Roman"/>
          <w:i/>
          <w:sz w:val="11"/>
          <w:szCs w:val="11"/>
          <w:lang w:eastAsia="id-ID"/>
        </w:rPr>
        <w:t>technical regulations of</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 xml:space="preserve">and </w:t>
      </w:r>
      <w:r w:rsidRPr="00296356">
        <w:rPr>
          <w:rFonts w:ascii="Times New Roman" w:hAnsi="Times New Roman"/>
          <w:i/>
          <w:sz w:val="11"/>
          <w:szCs w:val="11"/>
          <w:lang w:val="id-ID" w:eastAsia="id-ID"/>
        </w:rPr>
        <w:t>Regulation</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from flag state administrations which have given the authority to BKI.</w:t>
      </w:r>
    </w:p>
    <w:p w:rsidR="003321B8" w:rsidRPr="00296356" w:rsidRDefault="003321B8" w:rsidP="003321B8">
      <w:pPr>
        <w:pStyle w:val="ListParagraph"/>
        <w:numPr>
          <w:ilvl w:val="2"/>
          <w:numId w:val="9"/>
        </w:numPr>
        <w:spacing w:before="60" w:after="60" w:line="240" w:lineRule="auto"/>
        <w:jc w:val="both"/>
        <w:rPr>
          <w:rFonts w:asciiTheme="majorBidi" w:hAnsiTheme="majorBidi" w:cstheme="majorBidi"/>
          <w:b/>
          <w:sz w:val="11"/>
          <w:szCs w:val="11"/>
        </w:rPr>
      </w:pPr>
      <w:r w:rsidRPr="00296356">
        <w:rPr>
          <w:rFonts w:asciiTheme="majorBidi" w:hAnsiTheme="majorBidi" w:cstheme="majorBidi"/>
          <w:b/>
          <w:sz w:val="11"/>
          <w:szCs w:val="11"/>
        </w:rPr>
        <w:t xml:space="preserve">Pemakai Jasa </w:t>
      </w:r>
      <w:r w:rsidRPr="00296356">
        <w:rPr>
          <w:rFonts w:asciiTheme="majorBidi" w:eastAsia="Calibri" w:hAnsiTheme="majorBidi" w:cstheme="majorBidi"/>
          <w:b/>
          <w:sz w:val="11"/>
          <w:szCs w:val="11"/>
        </w:rPr>
        <w:t xml:space="preserve">wajib membayar </w:t>
      </w:r>
      <w:r w:rsidRPr="00296356">
        <w:rPr>
          <w:rFonts w:asciiTheme="majorBidi" w:hAnsiTheme="majorBidi" w:cstheme="majorBidi"/>
          <w:b/>
          <w:sz w:val="11"/>
          <w:szCs w:val="11"/>
        </w:rPr>
        <w:t xml:space="preserve">tagihan sesuai tarif yang berlaku di  BKI paling lama 28 (dua puluh delapan) hari kalender setelah tagihan diterima </w:t>
      </w:r>
      <w:r w:rsidRPr="00296356">
        <w:rPr>
          <w:rFonts w:asciiTheme="majorBidi" w:eastAsia="Calibri" w:hAnsiTheme="majorBidi" w:cstheme="majorBidi"/>
          <w:b/>
          <w:sz w:val="11"/>
          <w:szCs w:val="11"/>
        </w:rPr>
        <w:t xml:space="preserve">untuk biaya </w:t>
      </w:r>
      <w:r w:rsidRPr="00296356">
        <w:rPr>
          <w:rFonts w:asciiTheme="majorBidi" w:hAnsiTheme="majorBidi" w:cstheme="majorBidi"/>
          <w:b/>
          <w:sz w:val="11"/>
          <w:szCs w:val="11"/>
        </w:rPr>
        <w:t>pelaksanaan jasa</w:t>
      </w:r>
      <w:r w:rsidRPr="00296356">
        <w:rPr>
          <w:rFonts w:asciiTheme="majorBidi" w:eastAsia="Calibri" w:hAnsiTheme="majorBidi" w:cstheme="majorBidi"/>
          <w:b/>
          <w:sz w:val="11"/>
          <w:szCs w:val="11"/>
        </w:rPr>
        <w:t xml:space="preserve"> yang secara nyata telah dilaksanakan dan diselesaikan, dan laporan tersebut diterima oleh </w:t>
      </w:r>
      <w:r w:rsidRPr="00296356">
        <w:rPr>
          <w:rFonts w:asciiTheme="majorBidi" w:hAnsiTheme="majorBidi" w:cstheme="majorBidi"/>
          <w:b/>
          <w:sz w:val="11"/>
          <w:szCs w:val="11"/>
        </w:rPr>
        <w:t>pemakai jasa. BKI berhak tidak memenuhi permintaan jasa berikutnya dan menahan Sertifikat dan dokumen lainnya apabila Pihak Pemakai Jasa tidak memenuhi ketentuan tersebut. Apabila Pemakai Jasa tidak melunasi tagihan setelah tanggal jatuh tempo maka Pemakai Jasa dikenakan denda keterlambatan sebesar 1 o/oo (satu permil) perhari dari jumlah tagihan.</w:t>
      </w:r>
    </w:p>
    <w:p w:rsidR="003321B8" w:rsidRPr="00296356" w:rsidRDefault="003321B8" w:rsidP="003321B8">
      <w:pPr>
        <w:pStyle w:val="ListParagraph"/>
        <w:spacing w:after="0" w:line="240" w:lineRule="auto"/>
        <w:ind w:left="36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Client is obliged to pay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according </w:t>
      </w:r>
      <w:r w:rsidRPr="00296356">
        <w:rPr>
          <w:rFonts w:ascii="Times New Roman" w:hAnsi="Times New Roman"/>
          <w:i/>
          <w:sz w:val="11"/>
          <w:szCs w:val="11"/>
          <w:lang w:eastAsia="id-ID"/>
        </w:rPr>
        <w:t xml:space="preserve">to the </w:t>
      </w:r>
      <w:r w:rsidRPr="00296356">
        <w:rPr>
          <w:rFonts w:ascii="Times New Roman" w:hAnsi="Times New Roman"/>
          <w:i/>
          <w:sz w:val="11"/>
          <w:szCs w:val="11"/>
          <w:lang w:val="id-ID" w:eastAsia="id-ID"/>
        </w:rPr>
        <w:t xml:space="preserve">applicable tariff </w:t>
      </w:r>
      <w:r w:rsidRPr="00296356">
        <w:rPr>
          <w:rFonts w:ascii="Times New Roman" w:hAnsi="Times New Roman"/>
          <w:i/>
          <w:sz w:val="11"/>
          <w:szCs w:val="11"/>
          <w:lang w:eastAsia="id-ID"/>
        </w:rPr>
        <w:t>of</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not later than</w:t>
      </w:r>
      <w:r w:rsidRPr="00296356">
        <w:rPr>
          <w:rFonts w:ascii="Times New Roman" w:hAnsi="Times New Roman"/>
          <w:i/>
          <w:sz w:val="11"/>
          <w:szCs w:val="11"/>
          <w:lang w:val="id-ID" w:eastAsia="id-ID"/>
        </w:rPr>
        <w:t xml:space="preserve"> 28 (twenty eight) calendar days after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is received for the cost of </w:t>
      </w:r>
      <w:r w:rsidRPr="00296356">
        <w:rPr>
          <w:rFonts w:ascii="Times New Roman" w:hAnsi="Times New Roman"/>
          <w:i/>
          <w:sz w:val="11"/>
          <w:szCs w:val="11"/>
          <w:lang w:eastAsia="id-ID"/>
        </w:rPr>
        <w:t>services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 xml:space="preserve">that </w:t>
      </w:r>
      <w:r w:rsidRPr="00296356">
        <w:rPr>
          <w:rFonts w:ascii="Times New Roman" w:hAnsi="Times New Roman"/>
          <w:i/>
          <w:sz w:val="11"/>
          <w:szCs w:val="11"/>
          <w:lang w:val="id-ID" w:eastAsia="id-ID"/>
        </w:rPr>
        <w:t xml:space="preserve">has been </w:t>
      </w:r>
      <w:r w:rsidRPr="00296356">
        <w:rPr>
          <w:rFonts w:ascii="Times New Roman" w:hAnsi="Times New Roman"/>
          <w:i/>
          <w:sz w:val="11"/>
          <w:szCs w:val="11"/>
          <w:lang w:eastAsia="id-ID"/>
        </w:rPr>
        <w:t>conducted and</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completed, and the</w:t>
      </w:r>
      <w:r w:rsidRPr="00296356">
        <w:rPr>
          <w:rFonts w:ascii="Times New Roman" w:hAnsi="Times New Roman"/>
          <w:i/>
          <w:sz w:val="11"/>
          <w:szCs w:val="11"/>
          <w:lang w:val="id-ID" w:eastAsia="id-ID"/>
        </w:rPr>
        <w:t xml:space="preserve"> report </w:t>
      </w:r>
      <w:r w:rsidRPr="00296356">
        <w:rPr>
          <w:rFonts w:ascii="Times New Roman" w:hAnsi="Times New Roman"/>
          <w:i/>
          <w:sz w:val="11"/>
          <w:szCs w:val="11"/>
          <w:lang w:eastAsia="id-ID"/>
        </w:rPr>
        <w:t>has been</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submitted</w:t>
      </w:r>
      <w:r w:rsidRPr="00296356">
        <w:rPr>
          <w:rFonts w:ascii="Times New Roman" w:hAnsi="Times New Roman"/>
          <w:i/>
          <w:sz w:val="11"/>
          <w:szCs w:val="11"/>
          <w:lang w:val="id-ID" w:eastAsia="id-ID"/>
        </w:rPr>
        <w:t xml:space="preserve"> to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client. BKI ha</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w:t>
      </w:r>
      <w:r w:rsidRPr="00296356">
        <w:rPr>
          <w:rFonts w:ascii="Times New Roman" w:hAnsi="Times New Roman"/>
          <w:i/>
          <w:sz w:val="11"/>
          <w:szCs w:val="11"/>
          <w:lang w:val="id-ID" w:eastAsia="id-ID"/>
        </w:rPr>
        <w:t xml:space="preserve"> right to refuse th</w:t>
      </w:r>
      <w:r w:rsidRPr="00296356">
        <w:rPr>
          <w:rFonts w:ascii="Times New Roman" w:hAnsi="Times New Roman"/>
          <w:i/>
          <w:sz w:val="11"/>
          <w:szCs w:val="11"/>
          <w:lang w:eastAsia="id-ID"/>
        </w:rPr>
        <w:t>e</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request of client to conduct</w:t>
      </w:r>
      <w:r w:rsidRPr="00296356">
        <w:rPr>
          <w:rFonts w:ascii="Times New Roman" w:hAnsi="Times New Roman"/>
          <w:i/>
          <w:sz w:val="11"/>
          <w:szCs w:val="11"/>
          <w:lang w:val="id-ID" w:eastAsia="id-ID"/>
        </w:rPr>
        <w:t xml:space="preserve"> the next </w:t>
      </w:r>
      <w:r w:rsidRPr="00296356">
        <w:rPr>
          <w:rFonts w:ascii="Times New Roman" w:hAnsi="Times New Roman"/>
          <w:i/>
          <w:sz w:val="11"/>
          <w:szCs w:val="11"/>
          <w:lang w:eastAsia="id-ID"/>
        </w:rPr>
        <w:t>services</w:t>
      </w:r>
      <w:r w:rsidRPr="00296356">
        <w:rPr>
          <w:rFonts w:ascii="Times New Roman" w:hAnsi="Times New Roman"/>
          <w:i/>
          <w:sz w:val="11"/>
          <w:szCs w:val="11"/>
          <w:lang w:val="id-ID" w:eastAsia="id-ID"/>
        </w:rPr>
        <w:t xml:space="preserve"> and hold certificates and other documents if the parties do not comply those </w:t>
      </w:r>
      <w:r w:rsidRPr="00296356">
        <w:rPr>
          <w:rFonts w:ascii="Times New Roman" w:hAnsi="Times New Roman"/>
          <w:i/>
          <w:sz w:val="11"/>
          <w:szCs w:val="11"/>
          <w:lang w:eastAsia="id-ID"/>
        </w:rPr>
        <w:t>requirements</w:t>
      </w:r>
      <w:r w:rsidRPr="00296356">
        <w:rPr>
          <w:rFonts w:ascii="Times New Roman" w:hAnsi="Times New Roman"/>
          <w:i/>
          <w:sz w:val="11"/>
          <w:szCs w:val="11"/>
          <w:lang w:val="id-ID" w:eastAsia="id-ID"/>
        </w:rPr>
        <w:t xml:space="preserve">. If the client does not settle the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 xml:space="preserve"> after the due date, the client will be charged a late fee equal to 1 </w:t>
      </w:r>
      <w:r w:rsidRPr="00296356">
        <w:rPr>
          <w:rFonts w:ascii="Times New Roman" w:hAnsi="Times New Roman"/>
          <w:i/>
          <w:sz w:val="11"/>
          <w:szCs w:val="11"/>
          <w:vertAlign w:val="superscript"/>
          <w:lang w:val="id-ID" w:eastAsia="id-ID"/>
        </w:rPr>
        <w:t>o</w:t>
      </w:r>
      <w:r w:rsidRPr="00296356">
        <w:rPr>
          <w:rFonts w:ascii="Times New Roman" w:hAnsi="Times New Roman"/>
          <w:i/>
          <w:sz w:val="11"/>
          <w:szCs w:val="11"/>
          <w:lang w:val="id-ID" w:eastAsia="id-ID"/>
        </w:rPr>
        <w:t xml:space="preserve"> / </w:t>
      </w:r>
      <w:r w:rsidRPr="00296356">
        <w:rPr>
          <w:rFonts w:ascii="Times New Roman" w:hAnsi="Times New Roman"/>
          <w:i/>
          <w:sz w:val="11"/>
          <w:szCs w:val="11"/>
          <w:vertAlign w:val="subscript"/>
          <w:lang w:val="id-ID" w:eastAsia="id-ID"/>
        </w:rPr>
        <w:t>oo</w:t>
      </w:r>
      <w:r w:rsidRPr="00296356">
        <w:rPr>
          <w:rFonts w:ascii="Times New Roman" w:hAnsi="Times New Roman"/>
          <w:i/>
          <w:sz w:val="11"/>
          <w:szCs w:val="11"/>
          <w:lang w:val="id-ID" w:eastAsia="id-ID"/>
        </w:rPr>
        <w:t xml:space="preserve"> (one </w:t>
      </w:r>
      <w:r w:rsidRPr="00296356">
        <w:rPr>
          <w:rFonts w:ascii="Times New Roman" w:hAnsi="Times New Roman"/>
          <w:i/>
          <w:sz w:val="11"/>
          <w:szCs w:val="11"/>
          <w:lang w:eastAsia="id-ID"/>
        </w:rPr>
        <w:t xml:space="preserve">per </w:t>
      </w:r>
      <w:r w:rsidRPr="00296356">
        <w:rPr>
          <w:rFonts w:ascii="Times New Roman" w:hAnsi="Times New Roman"/>
          <w:i/>
          <w:sz w:val="11"/>
          <w:szCs w:val="11"/>
          <w:lang w:val="id-ID" w:eastAsia="id-ID"/>
        </w:rPr>
        <w:t>mi</w:t>
      </w:r>
      <w:r w:rsidRPr="00296356">
        <w:rPr>
          <w:rFonts w:ascii="Times New Roman" w:hAnsi="Times New Roman"/>
          <w:i/>
          <w:sz w:val="11"/>
          <w:szCs w:val="11"/>
          <w:lang w:eastAsia="id-ID"/>
        </w:rPr>
        <w:t>l</w:t>
      </w:r>
      <w:r w:rsidRPr="00296356">
        <w:rPr>
          <w:rFonts w:ascii="Times New Roman" w:hAnsi="Times New Roman"/>
          <w:i/>
          <w:sz w:val="11"/>
          <w:szCs w:val="11"/>
          <w:lang w:val="id-ID" w:eastAsia="id-ID"/>
        </w:rPr>
        <w:t xml:space="preserve">le) per day of the total </w:t>
      </w:r>
      <w:r w:rsidRPr="00296356">
        <w:rPr>
          <w:rFonts w:ascii="Times New Roman" w:hAnsi="Times New Roman"/>
          <w:i/>
          <w:sz w:val="11"/>
          <w:szCs w:val="11"/>
          <w:lang w:eastAsia="id-ID"/>
        </w:rPr>
        <w:t>invoice</w:t>
      </w:r>
      <w:r w:rsidRPr="00296356">
        <w:rPr>
          <w:rFonts w:ascii="Times New Roman" w:hAnsi="Times New Roman"/>
          <w:i/>
          <w:sz w:val="11"/>
          <w:szCs w:val="11"/>
          <w:lang w:val="id-ID" w:eastAsia="id-ID"/>
        </w:rPr>
        <w:t>.</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b/>
          <w:sz w:val="11"/>
          <w:szCs w:val="11"/>
        </w:rPr>
      </w:pPr>
      <w:r w:rsidRPr="00296356">
        <w:rPr>
          <w:rFonts w:asciiTheme="majorBidi" w:eastAsia="Calibri" w:hAnsiTheme="majorBidi" w:cstheme="majorBidi"/>
          <w:b/>
          <w:sz w:val="11"/>
          <w:szCs w:val="11"/>
        </w:rPr>
        <w:t xml:space="preserve">Syarat-syarat dan kondisi dalam kontrak dan pernyataan BKI tetap berlaku dan mengatur hak-hak serta kewajiban-kewajiban PARA PIHAK dalam segala hal, kecuali diubah berdasarkan kontrak sesuai dengan kesepakatan </w:t>
      </w:r>
      <w:r w:rsidRPr="00296356">
        <w:rPr>
          <w:rFonts w:asciiTheme="majorBidi" w:hAnsiTheme="majorBidi" w:cstheme="majorBidi"/>
          <w:b/>
          <w:sz w:val="11"/>
          <w:szCs w:val="11"/>
        </w:rPr>
        <w:t>Pemakai Jasa</w:t>
      </w:r>
      <w:r w:rsidRPr="00296356">
        <w:rPr>
          <w:rFonts w:asciiTheme="majorBidi" w:eastAsia="Calibri" w:hAnsiTheme="majorBidi" w:cstheme="majorBidi"/>
          <w:b/>
          <w:sz w:val="11"/>
          <w:szCs w:val="11"/>
        </w:rPr>
        <w:t xml:space="preserve"> dan BKI.</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b/>
          <w:sz w:val="11"/>
          <w:szCs w:val="11"/>
        </w:rPr>
      </w:pPr>
      <w:r w:rsidRPr="00296356">
        <w:rPr>
          <w:rFonts w:asciiTheme="majorBidi" w:hAnsiTheme="majorBidi" w:cstheme="majorBidi"/>
          <w:i/>
          <w:iCs/>
          <w:sz w:val="11"/>
          <w:szCs w:val="11"/>
        </w:rPr>
        <w:t>The terms and conditions of the contract and BKI statement remain valid and regulate the rights and obligations of the parties in all respects, unless those are altered in accordance with the agreement between client and BKI.</w:t>
      </w:r>
    </w:p>
    <w:p w:rsidR="003321B8" w:rsidRPr="00296356" w:rsidRDefault="003321B8" w:rsidP="003321B8">
      <w:pPr>
        <w:pStyle w:val="ListParagraph"/>
        <w:numPr>
          <w:ilvl w:val="2"/>
          <w:numId w:val="9"/>
        </w:numPr>
        <w:spacing w:before="100" w:beforeAutospacing="1" w:after="100" w:afterAutospacing="1" w:line="240" w:lineRule="auto"/>
        <w:jc w:val="both"/>
        <w:rPr>
          <w:rFonts w:asciiTheme="majorBidi" w:hAnsiTheme="majorBidi" w:cstheme="majorBidi"/>
          <w:b/>
          <w:sz w:val="11"/>
          <w:szCs w:val="11"/>
        </w:rPr>
      </w:pPr>
      <w:r w:rsidRPr="00296356">
        <w:rPr>
          <w:rFonts w:asciiTheme="majorBidi" w:eastAsia="Calibri" w:hAnsiTheme="majorBidi" w:cstheme="majorBidi"/>
          <w:b/>
          <w:sz w:val="11"/>
          <w:szCs w:val="11"/>
        </w:rPr>
        <w:t>Pemohon/pemakai jasa diwajibkan mengisi data yang sebenar-benarnya pada form permohonan jasa. BKI tidak bertanggung jawab atas segala informasi yang diisikan pada permohonan ini.</w:t>
      </w:r>
    </w:p>
    <w:p w:rsidR="003321B8" w:rsidRPr="00296356" w:rsidRDefault="003321B8" w:rsidP="003321B8">
      <w:pPr>
        <w:pStyle w:val="ListParagraph"/>
        <w:spacing w:before="100" w:beforeAutospacing="1" w:after="100" w:afterAutospacing="1" w:line="240" w:lineRule="auto"/>
        <w:ind w:left="360"/>
        <w:jc w:val="both"/>
        <w:rPr>
          <w:rFonts w:asciiTheme="majorBidi" w:hAnsiTheme="majorBidi" w:cstheme="majorBidi"/>
          <w:sz w:val="11"/>
          <w:szCs w:val="11"/>
        </w:rPr>
      </w:pPr>
      <w:r w:rsidRPr="00296356">
        <w:rPr>
          <w:rFonts w:asciiTheme="majorBidi" w:hAnsiTheme="majorBidi" w:cstheme="majorBidi"/>
          <w:i/>
          <w:iCs/>
          <w:sz w:val="11"/>
          <w:szCs w:val="11"/>
        </w:rPr>
        <w:t>Applicants/clients are required to fill application form services in good faith.BKI is not responsible for any information filled in the application form.</w:t>
      </w:r>
    </w:p>
    <w:p w:rsidR="003321B8" w:rsidRPr="00296356" w:rsidRDefault="003321B8" w:rsidP="003321B8">
      <w:pPr>
        <w:pStyle w:val="ListParagraph"/>
        <w:numPr>
          <w:ilvl w:val="2"/>
          <w:numId w:val="9"/>
        </w:numPr>
        <w:spacing w:after="0" w:line="240" w:lineRule="auto"/>
        <w:jc w:val="both"/>
        <w:rPr>
          <w:rFonts w:asciiTheme="majorBidi" w:hAnsiTheme="majorBidi" w:cstheme="majorBidi"/>
          <w:b/>
          <w:sz w:val="11"/>
          <w:szCs w:val="11"/>
        </w:rPr>
      </w:pPr>
      <w:r w:rsidRPr="00296356">
        <w:rPr>
          <w:rFonts w:asciiTheme="majorBidi" w:eastAsia="Calibri" w:hAnsiTheme="majorBidi" w:cstheme="majorBidi"/>
          <w:b/>
          <w:sz w:val="11"/>
          <w:szCs w:val="11"/>
        </w:rPr>
        <w:t>Apabila terjadi suatu perselisihan yang melibatkan isi dari permohonan jasa BKI maka pihak dan/pemilik kapal yang menandatangani permohonan sertifikasi</w:t>
      </w:r>
      <w:r w:rsidRPr="00296356">
        <w:rPr>
          <w:rFonts w:asciiTheme="majorBidi" w:hAnsiTheme="majorBidi" w:cstheme="majorBidi"/>
          <w:b/>
          <w:sz w:val="11"/>
          <w:szCs w:val="11"/>
        </w:rPr>
        <w:t xml:space="preserve"> </w:t>
      </w:r>
      <w:r w:rsidRPr="00296356">
        <w:rPr>
          <w:rFonts w:asciiTheme="majorBidi" w:eastAsia="Calibri" w:hAnsiTheme="majorBidi" w:cstheme="majorBidi"/>
          <w:b/>
          <w:sz w:val="11"/>
          <w:szCs w:val="11"/>
        </w:rPr>
        <w:t>ini bersedia untuk bertanggung jawab secara hukum berdasarkan peraturan perundang-undangan yang berlaku.</w:t>
      </w:r>
    </w:p>
    <w:p w:rsidR="003321B8" w:rsidRPr="00296356" w:rsidRDefault="003321B8" w:rsidP="003321B8">
      <w:pPr>
        <w:pStyle w:val="ListParagraph"/>
        <w:spacing w:after="0" w:line="240" w:lineRule="auto"/>
        <w:ind w:left="36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If there any dispute involving the contents of </w:t>
      </w:r>
      <w:r w:rsidRPr="00296356">
        <w:rPr>
          <w:rFonts w:ascii="Times New Roman" w:hAnsi="Times New Roman"/>
          <w:i/>
          <w:sz w:val="11"/>
          <w:szCs w:val="11"/>
          <w:lang w:eastAsia="id-ID"/>
        </w:rPr>
        <w:t xml:space="preserve">the services </w:t>
      </w:r>
      <w:r w:rsidRPr="00296356">
        <w:rPr>
          <w:rFonts w:ascii="Times New Roman" w:hAnsi="Times New Roman"/>
          <w:i/>
          <w:sz w:val="11"/>
          <w:szCs w:val="11"/>
          <w:lang w:val="id-ID" w:eastAsia="id-ID"/>
        </w:rPr>
        <w:t>application</w:t>
      </w:r>
      <w:r w:rsidRPr="00296356">
        <w:rPr>
          <w:rFonts w:ascii="Times New Roman" w:hAnsi="Times New Roman"/>
          <w:i/>
          <w:sz w:val="11"/>
          <w:szCs w:val="11"/>
          <w:lang w:eastAsia="id-ID"/>
        </w:rPr>
        <w:t xml:space="preserve"> form</w:t>
      </w:r>
      <w:r w:rsidRPr="00296356">
        <w:rPr>
          <w:rFonts w:ascii="Times New Roman" w:hAnsi="Times New Roman"/>
          <w:i/>
          <w:sz w:val="11"/>
          <w:szCs w:val="11"/>
          <w:lang w:val="id-ID" w:eastAsia="id-ID"/>
        </w:rPr>
        <w:t>, the</w:t>
      </w:r>
      <w:r w:rsidRPr="00296356">
        <w:rPr>
          <w:rFonts w:ascii="Times New Roman" w:hAnsi="Times New Roman"/>
          <w:i/>
          <w:sz w:val="11"/>
          <w:szCs w:val="11"/>
          <w:lang w:eastAsia="id-ID"/>
        </w:rPr>
        <w:t xml:space="preserve"> applicant </w:t>
      </w:r>
      <w:r w:rsidRPr="00296356">
        <w:rPr>
          <w:rFonts w:ascii="Times New Roman" w:hAnsi="Times New Roman"/>
          <w:i/>
          <w:sz w:val="11"/>
          <w:szCs w:val="11"/>
          <w:lang w:val="id-ID" w:eastAsia="id-ID"/>
        </w:rPr>
        <w:t xml:space="preserve"> part</w:t>
      </w:r>
      <w:r w:rsidRPr="00296356">
        <w:rPr>
          <w:rFonts w:ascii="Times New Roman" w:hAnsi="Times New Roman"/>
          <w:i/>
          <w:sz w:val="11"/>
          <w:szCs w:val="11"/>
          <w:lang w:eastAsia="id-ID"/>
        </w:rPr>
        <w:t>y</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who</w:t>
      </w:r>
      <w:r w:rsidRPr="00296356">
        <w:rPr>
          <w:rFonts w:ascii="Times New Roman" w:hAnsi="Times New Roman"/>
          <w:i/>
          <w:sz w:val="11"/>
          <w:szCs w:val="11"/>
          <w:lang w:val="id-ID" w:eastAsia="id-ID"/>
        </w:rPr>
        <w:t xml:space="preserve"> signed </w:t>
      </w:r>
      <w:r w:rsidRPr="00296356">
        <w:rPr>
          <w:rFonts w:ascii="Times New Roman" w:hAnsi="Times New Roman"/>
          <w:i/>
          <w:sz w:val="11"/>
          <w:szCs w:val="11"/>
          <w:lang w:eastAsia="id-ID"/>
        </w:rPr>
        <w:t>this form</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 xml:space="preserve">is </w:t>
      </w:r>
      <w:r w:rsidRPr="00296356">
        <w:rPr>
          <w:rFonts w:ascii="Times New Roman" w:hAnsi="Times New Roman"/>
          <w:i/>
          <w:sz w:val="11"/>
          <w:szCs w:val="11"/>
          <w:lang w:val="id-ID" w:eastAsia="id-ID"/>
        </w:rPr>
        <w:t>willing to be responsible legally based on the legislation in force.</w:t>
      </w:r>
    </w:p>
    <w:p w:rsidR="003321B8" w:rsidRPr="00296356" w:rsidRDefault="003321B8" w:rsidP="003321B8">
      <w:pPr>
        <w:pStyle w:val="ListParagraph"/>
        <w:numPr>
          <w:ilvl w:val="0"/>
          <w:numId w:val="9"/>
        </w:numPr>
        <w:spacing w:before="100" w:beforeAutospacing="1" w:after="100" w:afterAutospacing="1" w:line="240" w:lineRule="auto"/>
        <w:ind w:left="90" w:hanging="90"/>
        <w:rPr>
          <w:rFonts w:asciiTheme="majorBidi" w:hAnsiTheme="majorBidi" w:cstheme="majorBidi"/>
          <w:b/>
          <w:bCs/>
          <w:sz w:val="11"/>
          <w:szCs w:val="11"/>
        </w:rPr>
      </w:pPr>
      <w:r w:rsidRPr="00296356">
        <w:rPr>
          <w:rFonts w:asciiTheme="majorBidi" w:hAnsiTheme="majorBidi" w:cstheme="majorBidi"/>
          <w:b/>
          <w:bCs/>
          <w:sz w:val="11"/>
          <w:szCs w:val="11"/>
        </w:rPr>
        <w:t xml:space="preserve">Penolakan pekerjaan </w:t>
      </w:r>
    </w:p>
    <w:p w:rsidR="003321B8" w:rsidRPr="00296356" w:rsidRDefault="003321B8" w:rsidP="003321B8">
      <w:pPr>
        <w:pStyle w:val="ListParagraph"/>
        <w:spacing w:before="100" w:beforeAutospacing="1" w:after="100" w:afterAutospacing="1" w:line="240" w:lineRule="auto"/>
        <w:ind w:left="90"/>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sz w:val="11"/>
          <w:szCs w:val="11"/>
        </w:rPr>
        <w:t>Refusal of Work)</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Dalam kegiatan pelaksanaan jasa, BKI berhak menolak baik sebagian ataupun seluruhnya permohonan dari pemakai jasa apabila dari hasil penelaahan dokumen sebelum pelaksanaan jasa ada ketidaksesuaian dari data yang diberikan oleh Pemakai Jasa dan atau masih adanya piutang Pemakai Jasa yang belum diselesaikan.</w:t>
      </w:r>
    </w:p>
    <w:p w:rsidR="003321B8" w:rsidRPr="00296356" w:rsidRDefault="003321B8" w:rsidP="003321B8">
      <w:pPr>
        <w:pStyle w:val="ListParagraph"/>
        <w:spacing w:after="0" w:line="240" w:lineRule="auto"/>
        <w:ind w:left="0"/>
        <w:jc w:val="both"/>
        <w:rPr>
          <w:rFonts w:ascii="Times New Roman" w:hAnsi="Times New Roman"/>
          <w:i/>
          <w:sz w:val="11"/>
          <w:szCs w:val="11"/>
          <w:lang w:eastAsia="id-ID"/>
        </w:rPr>
      </w:pPr>
      <w:r w:rsidRPr="00296356">
        <w:rPr>
          <w:rFonts w:ascii="Times New Roman" w:hAnsi="Times New Roman"/>
          <w:i/>
          <w:sz w:val="11"/>
          <w:szCs w:val="11"/>
          <w:lang w:val="id-ID" w:eastAsia="id-ID"/>
        </w:rPr>
        <w:t xml:space="preserve">In implementation </w:t>
      </w:r>
      <w:r w:rsidRPr="00296356">
        <w:rPr>
          <w:rFonts w:ascii="Times New Roman" w:hAnsi="Times New Roman"/>
          <w:i/>
          <w:sz w:val="11"/>
          <w:szCs w:val="11"/>
          <w:lang w:eastAsia="id-ID"/>
        </w:rPr>
        <w:t>its</w:t>
      </w:r>
      <w:r w:rsidRPr="00296356" w:rsidDel="0027797B">
        <w:rPr>
          <w:rFonts w:ascii="Times New Roman" w:hAnsi="Times New Roman"/>
          <w:i/>
          <w:sz w:val="11"/>
          <w:szCs w:val="11"/>
          <w:lang w:val="id-ID" w:eastAsia="id-ID"/>
        </w:rPr>
        <w:t xml:space="preserve"> </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ervice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has</w:t>
      </w:r>
      <w:r w:rsidRPr="00296356">
        <w:rPr>
          <w:rFonts w:ascii="Times New Roman" w:hAnsi="Times New Roman"/>
          <w:i/>
          <w:sz w:val="11"/>
          <w:szCs w:val="11"/>
          <w:lang w:val="id-ID" w:eastAsia="id-ID"/>
        </w:rPr>
        <w:t xml:space="preserve"> the right to refuse </w:t>
      </w:r>
      <w:r w:rsidRPr="00296356">
        <w:rPr>
          <w:rFonts w:ascii="Times New Roman" w:hAnsi="Times New Roman"/>
          <w:i/>
          <w:sz w:val="11"/>
          <w:szCs w:val="11"/>
          <w:lang w:eastAsia="id-ID"/>
        </w:rPr>
        <w:t xml:space="preserve">the client’s request, </w:t>
      </w:r>
      <w:r w:rsidRPr="00296356">
        <w:rPr>
          <w:rFonts w:ascii="Times New Roman" w:hAnsi="Times New Roman"/>
          <w:i/>
          <w:sz w:val="11"/>
          <w:szCs w:val="11"/>
          <w:lang w:val="id-ID" w:eastAsia="id-ID"/>
        </w:rPr>
        <w:t>either in part or in whole</w:t>
      </w:r>
      <w:r w:rsidRPr="00296356">
        <w:rPr>
          <w:rFonts w:ascii="Times New Roman" w:hAnsi="Times New Roman"/>
          <w:i/>
          <w:sz w:val="11"/>
          <w:szCs w:val="11"/>
          <w:lang w:eastAsia="id-ID"/>
        </w:rPr>
        <w:t xml:space="preserve"> </w:t>
      </w:r>
      <w:r w:rsidRPr="00296356">
        <w:rPr>
          <w:rFonts w:ascii="Times New Roman" w:hAnsi="Times New Roman"/>
          <w:i/>
          <w:sz w:val="11"/>
          <w:szCs w:val="11"/>
          <w:lang w:val="id-ID" w:eastAsia="id-ID"/>
        </w:rPr>
        <w:t xml:space="preserve">if </w:t>
      </w:r>
      <w:r w:rsidRPr="00296356">
        <w:rPr>
          <w:rFonts w:ascii="Times New Roman" w:hAnsi="Times New Roman"/>
          <w:i/>
          <w:sz w:val="11"/>
          <w:szCs w:val="11"/>
          <w:lang w:eastAsia="id-ID"/>
        </w:rPr>
        <w:t>the result of document review prior to the  services has shown any discrepancy of data given by client and/or there is outstanding invoice.</w:t>
      </w:r>
    </w:p>
    <w:p w:rsidR="003321B8" w:rsidRPr="00296356" w:rsidRDefault="003321B8" w:rsidP="003321B8">
      <w:pPr>
        <w:pStyle w:val="ListParagraph"/>
        <w:numPr>
          <w:ilvl w:val="0"/>
          <w:numId w:val="9"/>
        </w:numPr>
        <w:spacing w:before="100" w:beforeAutospacing="1" w:after="100" w:afterAutospacing="1" w:line="240" w:lineRule="auto"/>
        <w:ind w:left="90" w:hanging="90"/>
        <w:rPr>
          <w:rFonts w:asciiTheme="majorBidi" w:hAnsiTheme="majorBidi" w:cstheme="majorBidi"/>
          <w:b/>
          <w:bCs/>
          <w:sz w:val="11"/>
          <w:szCs w:val="11"/>
        </w:rPr>
      </w:pPr>
      <w:r w:rsidRPr="00296356">
        <w:rPr>
          <w:rFonts w:asciiTheme="majorBidi" w:hAnsiTheme="majorBidi" w:cstheme="majorBidi"/>
          <w:b/>
          <w:bCs/>
          <w:sz w:val="11"/>
          <w:szCs w:val="11"/>
        </w:rPr>
        <w:t xml:space="preserve">Pengajuan Klaim </w:t>
      </w:r>
    </w:p>
    <w:p w:rsidR="003321B8" w:rsidRPr="00296356" w:rsidRDefault="003321B8" w:rsidP="003321B8">
      <w:pPr>
        <w:pStyle w:val="ListParagraph"/>
        <w:spacing w:before="100" w:beforeAutospacing="1" w:after="100" w:afterAutospacing="1" w:line="240" w:lineRule="auto"/>
        <w:ind w:left="90"/>
        <w:rPr>
          <w:rFonts w:asciiTheme="majorBidi" w:hAnsiTheme="majorBidi" w:cstheme="majorBidi"/>
          <w:b/>
          <w:bCs/>
          <w:i/>
          <w:sz w:val="11"/>
          <w:szCs w:val="11"/>
        </w:rPr>
      </w:pPr>
      <w:proofErr w:type="gramStart"/>
      <w:r w:rsidRPr="00296356">
        <w:rPr>
          <w:rFonts w:asciiTheme="majorBidi" w:hAnsiTheme="majorBidi" w:cstheme="majorBidi"/>
          <w:b/>
          <w:bCs/>
          <w:sz w:val="11"/>
          <w:szCs w:val="11"/>
        </w:rPr>
        <w:t>(</w:t>
      </w:r>
      <w:r w:rsidRPr="00296356">
        <w:rPr>
          <w:rFonts w:asciiTheme="majorBidi" w:hAnsiTheme="majorBidi" w:cstheme="majorBidi"/>
          <w:bCs/>
          <w:i/>
          <w:iCs/>
          <w:sz w:val="11"/>
          <w:szCs w:val="11"/>
        </w:rPr>
        <w:t xml:space="preserve"> Claim</w:t>
      </w:r>
      <w:proofErr w:type="gramEnd"/>
      <w:r w:rsidRPr="00296356">
        <w:rPr>
          <w:rFonts w:asciiTheme="majorBidi" w:hAnsiTheme="majorBidi" w:cstheme="majorBidi"/>
          <w:bCs/>
          <w:i/>
          <w:iCs/>
          <w:sz w:val="11"/>
          <w:szCs w:val="11"/>
        </w:rPr>
        <w:t>)</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iCs/>
          <w:sz w:val="11"/>
          <w:szCs w:val="11"/>
        </w:rPr>
      </w:pPr>
      <w:r w:rsidRPr="00296356">
        <w:rPr>
          <w:rFonts w:asciiTheme="majorBidi" w:hAnsiTheme="majorBidi" w:cstheme="majorBidi"/>
          <w:b/>
          <w:sz w:val="11"/>
          <w:szCs w:val="11"/>
        </w:rPr>
        <w:t xml:space="preserve">Jika Pemakai Jasa </w:t>
      </w:r>
      <w:proofErr w:type="gramStart"/>
      <w:r w:rsidRPr="00296356">
        <w:rPr>
          <w:rFonts w:asciiTheme="majorBidi" w:hAnsiTheme="majorBidi" w:cstheme="majorBidi"/>
          <w:b/>
          <w:sz w:val="11"/>
          <w:szCs w:val="11"/>
        </w:rPr>
        <w:t>akan</w:t>
      </w:r>
      <w:proofErr w:type="gramEnd"/>
      <w:r w:rsidRPr="00296356">
        <w:rPr>
          <w:rFonts w:asciiTheme="majorBidi" w:hAnsiTheme="majorBidi" w:cstheme="majorBidi"/>
          <w:b/>
          <w:sz w:val="11"/>
          <w:szCs w:val="11"/>
        </w:rPr>
        <w:t xml:space="preserve"> mengajukan klaim, maka diajukan paling lambat 2 (dua) hari kerja setelah selesainya pekerjaan dan atau penerimaan laporan jasa dimaksud. Pemakai Jasa dapat mengajukan </w:t>
      </w:r>
      <w:proofErr w:type="gramStart"/>
      <w:r w:rsidRPr="00296356">
        <w:rPr>
          <w:rFonts w:asciiTheme="majorBidi" w:hAnsiTheme="majorBidi" w:cstheme="majorBidi"/>
          <w:b/>
          <w:sz w:val="11"/>
          <w:szCs w:val="11"/>
        </w:rPr>
        <w:t>surat</w:t>
      </w:r>
      <w:proofErr w:type="gramEnd"/>
      <w:r w:rsidRPr="00296356">
        <w:rPr>
          <w:rFonts w:asciiTheme="majorBidi" w:hAnsiTheme="majorBidi" w:cstheme="majorBidi"/>
          <w:b/>
          <w:sz w:val="11"/>
          <w:szCs w:val="11"/>
        </w:rPr>
        <w:t xml:space="preserve"> klaim yang ditujukan kepada Divisi Hubungan Pelanggan dan salinannya diajukan kepada surveyor/cabang BKI yang bertanggungjawab terhadap pekerjaan tersebut. Surat berisi masalah yang diklaim serta isi permohonan yang dijadikan acuan beserta bukti pendukung klaim tersebut. BKI </w:t>
      </w:r>
      <w:proofErr w:type="gramStart"/>
      <w:r w:rsidRPr="00296356">
        <w:rPr>
          <w:rFonts w:asciiTheme="majorBidi" w:hAnsiTheme="majorBidi" w:cstheme="majorBidi"/>
          <w:b/>
          <w:sz w:val="11"/>
          <w:szCs w:val="11"/>
        </w:rPr>
        <w:t>akan</w:t>
      </w:r>
      <w:proofErr w:type="gramEnd"/>
      <w:r w:rsidRPr="00296356">
        <w:rPr>
          <w:rFonts w:asciiTheme="majorBidi" w:hAnsiTheme="majorBidi" w:cstheme="majorBidi"/>
          <w:b/>
          <w:sz w:val="11"/>
          <w:szCs w:val="11"/>
        </w:rPr>
        <w:t xml:space="preserve"> memberi tanggapan secara tertulis terhadap klaim maksimal dalam waktu 5 (lima) hari kerja setelah klaim diterima secara lengkap.</w:t>
      </w:r>
    </w:p>
    <w:p w:rsidR="003321B8" w:rsidRPr="00296356" w:rsidRDefault="003321B8" w:rsidP="003321B8">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If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client want</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to file a claim,it should be filed not later than 2 (two) working days after the completion of works and/or </w:t>
      </w:r>
      <w:r w:rsidRPr="00296356">
        <w:rPr>
          <w:rFonts w:ascii="Times New Roman" w:hAnsi="Times New Roman"/>
          <w:i/>
          <w:sz w:val="11"/>
          <w:szCs w:val="11"/>
          <w:lang w:eastAsia="id-ID"/>
        </w:rPr>
        <w:t>the said services</w:t>
      </w:r>
      <w:r w:rsidRPr="00296356">
        <w:rPr>
          <w:rFonts w:ascii="Times New Roman" w:hAnsi="Times New Roman"/>
          <w:i/>
          <w:sz w:val="11"/>
          <w:szCs w:val="11"/>
          <w:lang w:val="id-ID" w:eastAsia="id-ID"/>
        </w:rPr>
        <w:t xml:space="preserve"> report </w:t>
      </w:r>
      <w:r w:rsidRPr="00296356">
        <w:rPr>
          <w:rFonts w:ascii="Times New Roman" w:hAnsi="Times New Roman"/>
          <w:i/>
          <w:sz w:val="11"/>
          <w:szCs w:val="11"/>
          <w:lang w:eastAsia="id-ID"/>
        </w:rPr>
        <w:t>has been accepted</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 c</w:t>
      </w:r>
      <w:r w:rsidRPr="00296356">
        <w:rPr>
          <w:rFonts w:ascii="Times New Roman" w:hAnsi="Times New Roman"/>
          <w:i/>
          <w:sz w:val="11"/>
          <w:szCs w:val="11"/>
          <w:lang w:val="id-ID" w:eastAsia="id-ID"/>
        </w:rPr>
        <w:t xml:space="preserve">lient may file a claim addressed to the </w:t>
      </w:r>
      <w:r w:rsidRPr="00296356">
        <w:rPr>
          <w:rFonts w:ascii="Times New Roman" w:hAnsi="Times New Roman"/>
          <w:i/>
          <w:sz w:val="11"/>
          <w:szCs w:val="11"/>
          <w:lang w:eastAsia="id-ID"/>
        </w:rPr>
        <w:t xml:space="preserve">Customer Relation </w:t>
      </w:r>
      <w:proofErr w:type="gramStart"/>
      <w:r w:rsidRPr="00296356">
        <w:rPr>
          <w:rFonts w:ascii="Times New Roman" w:hAnsi="Times New Roman"/>
          <w:i/>
          <w:sz w:val="11"/>
          <w:szCs w:val="11"/>
          <w:lang w:eastAsia="id-ID"/>
        </w:rPr>
        <w:t>Division  BKI</w:t>
      </w:r>
      <w:proofErr w:type="gramEnd"/>
      <w:r w:rsidRPr="00296356">
        <w:rPr>
          <w:rFonts w:ascii="Times New Roman" w:hAnsi="Times New Roman"/>
          <w:i/>
          <w:sz w:val="11"/>
          <w:szCs w:val="11"/>
          <w:lang w:val="id-ID" w:eastAsia="id-ID"/>
        </w:rPr>
        <w:t xml:space="preserve"> and its copy is submitted to the</w:t>
      </w:r>
      <w:r w:rsidRPr="00296356">
        <w:rPr>
          <w:rFonts w:ascii="Times New Roman" w:hAnsi="Times New Roman"/>
          <w:i/>
          <w:sz w:val="11"/>
          <w:szCs w:val="11"/>
          <w:lang w:eastAsia="id-ID"/>
        </w:rPr>
        <w:t xml:space="preserve"> Surveyor</w:t>
      </w:r>
      <w:r w:rsidRPr="00296356">
        <w:rPr>
          <w:rFonts w:ascii="Times New Roman" w:hAnsi="Times New Roman"/>
          <w:i/>
          <w:sz w:val="11"/>
          <w:szCs w:val="11"/>
          <w:lang w:val="id-ID" w:eastAsia="id-ID"/>
        </w:rPr>
        <w:t xml:space="preserve"> of BKI who is responsible for such work. The letter shall contain any matter to be claimed and the contents of the referenced application along with </w:t>
      </w:r>
      <w:r w:rsidRPr="00296356">
        <w:rPr>
          <w:rFonts w:ascii="Times New Roman" w:hAnsi="Times New Roman"/>
          <w:i/>
          <w:sz w:val="11"/>
          <w:szCs w:val="11"/>
          <w:lang w:eastAsia="id-ID"/>
        </w:rPr>
        <w:t xml:space="preserve">the </w:t>
      </w:r>
      <w:r w:rsidRPr="00296356">
        <w:rPr>
          <w:rFonts w:ascii="Times New Roman" w:hAnsi="Times New Roman"/>
          <w:i/>
          <w:sz w:val="11"/>
          <w:szCs w:val="11"/>
          <w:lang w:val="id-ID" w:eastAsia="id-ID"/>
        </w:rPr>
        <w:t>supporting evidence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BKI will provide a written response to the claim within maximum 5 (five) working days after the claim is received completely.</w:t>
      </w:r>
    </w:p>
    <w:p w:rsidR="003321B8" w:rsidRPr="00296356" w:rsidRDefault="003321B8" w:rsidP="003321B8">
      <w:pPr>
        <w:pStyle w:val="ListParagraph"/>
        <w:numPr>
          <w:ilvl w:val="0"/>
          <w:numId w:val="9"/>
        </w:numPr>
        <w:spacing w:before="100" w:beforeAutospacing="1" w:after="100" w:afterAutospacing="1" w:line="240" w:lineRule="auto"/>
        <w:ind w:left="90" w:hanging="90"/>
        <w:jc w:val="both"/>
        <w:rPr>
          <w:rFonts w:asciiTheme="majorBidi" w:hAnsiTheme="majorBidi" w:cstheme="majorBidi"/>
          <w:b/>
          <w:bCs/>
          <w:sz w:val="11"/>
          <w:szCs w:val="11"/>
        </w:rPr>
      </w:pPr>
      <w:r w:rsidRPr="00296356">
        <w:rPr>
          <w:rFonts w:asciiTheme="majorBidi" w:hAnsiTheme="majorBidi" w:cstheme="majorBidi"/>
          <w:b/>
          <w:bCs/>
          <w:sz w:val="11"/>
          <w:szCs w:val="11"/>
        </w:rPr>
        <w:t xml:space="preserve">Adendum dan Perubahan </w:t>
      </w:r>
    </w:p>
    <w:p w:rsidR="003321B8" w:rsidRPr="00296356" w:rsidRDefault="003321B8" w:rsidP="003321B8">
      <w:pPr>
        <w:pStyle w:val="ListParagraph"/>
        <w:spacing w:before="100" w:beforeAutospacing="1" w:after="100" w:afterAutospacing="1" w:line="240" w:lineRule="auto"/>
        <w:ind w:left="90"/>
        <w:jc w:val="both"/>
        <w:rPr>
          <w:rFonts w:asciiTheme="majorBidi" w:hAnsiTheme="majorBidi" w:cstheme="majorBidi"/>
          <w:b/>
          <w:bCs/>
          <w:sz w:val="11"/>
          <w:szCs w:val="11"/>
        </w:rPr>
      </w:pPr>
      <w:proofErr w:type="gramStart"/>
      <w:r w:rsidRPr="00296356">
        <w:rPr>
          <w:rFonts w:asciiTheme="majorBidi" w:hAnsiTheme="majorBidi" w:cstheme="majorBidi"/>
          <w:b/>
          <w:bCs/>
          <w:sz w:val="11"/>
          <w:szCs w:val="11"/>
        </w:rPr>
        <w:t>(</w:t>
      </w:r>
      <w:r w:rsidRPr="00296356">
        <w:rPr>
          <w:rFonts w:asciiTheme="majorBidi" w:hAnsiTheme="majorBidi" w:cstheme="majorBidi"/>
          <w:bCs/>
          <w:i/>
          <w:iCs/>
          <w:sz w:val="11"/>
          <w:szCs w:val="11"/>
        </w:rPr>
        <w:t xml:space="preserve"> Addendum</w:t>
      </w:r>
      <w:proofErr w:type="gramEnd"/>
      <w:r w:rsidRPr="00296356">
        <w:rPr>
          <w:rFonts w:asciiTheme="majorBidi" w:hAnsiTheme="majorBidi" w:cstheme="majorBidi"/>
          <w:bCs/>
          <w:i/>
          <w:iCs/>
          <w:sz w:val="11"/>
          <w:szCs w:val="11"/>
        </w:rPr>
        <w:t xml:space="preserve"> and Amandement)</w:t>
      </w:r>
    </w:p>
    <w:p w:rsidR="003321B8" w:rsidRPr="00296356" w:rsidRDefault="003321B8" w:rsidP="003321B8">
      <w:pPr>
        <w:pStyle w:val="ListParagraph"/>
        <w:spacing w:before="100" w:beforeAutospacing="1" w:after="100" w:afterAutospacing="1" w:line="240" w:lineRule="auto"/>
        <w:ind w:left="0"/>
        <w:jc w:val="both"/>
        <w:rPr>
          <w:rFonts w:asciiTheme="majorBidi" w:hAnsiTheme="majorBidi" w:cstheme="majorBidi"/>
          <w:b/>
          <w:sz w:val="11"/>
          <w:szCs w:val="11"/>
        </w:rPr>
      </w:pPr>
      <w:r w:rsidRPr="00296356">
        <w:rPr>
          <w:rFonts w:asciiTheme="majorBidi" w:hAnsiTheme="majorBidi" w:cstheme="majorBidi"/>
          <w:b/>
          <w:sz w:val="11"/>
          <w:szCs w:val="11"/>
        </w:rPr>
        <w:t xml:space="preserve">Hal-hal yang khusus harus disampaikan secara jelas dalam permohonan. Jika ada perubahan dalam lingkup kerja atau metoda kerja pada permohonan yang sudah berjalan atau telah ditandatangani, maka harus dituangkan dalam addendum yang ditandatangani kedua belah pihak di atas materai dengan kekuatan hukum yang </w:t>
      </w:r>
      <w:proofErr w:type="gramStart"/>
      <w:r w:rsidRPr="00296356">
        <w:rPr>
          <w:rFonts w:asciiTheme="majorBidi" w:hAnsiTheme="majorBidi" w:cstheme="majorBidi"/>
          <w:b/>
          <w:sz w:val="11"/>
          <w:szCs w:val="11"/>
        </w:rPr>
        <w:t>sama</w:t>
      </w:r>
      <w:proofErr w:type="gramEnd"/>
      <w:r w:rsidRPr="00296356">
        <w:rPr>
          <w:rFonts w:asciiTheme="majorBidi" w:hAnsiTheme="majorBidi" w:cstheme="majorBidi"/>
          <w:b/>
          <w:sz w:val="11"/>
          <w:szCs w:val="11"/>
        </w:rPr>
        <w:t>. BKI tidak bisa memberikan jasa melebihi lingkup kerja yang telah dituangkan dalam permohonan. Jika Pemakai Jasa meminta lingkup kerja melebihi yang tertuang dalam permohonan, maka BKI dapat mengajukan keberatan dan berhak meminta kompensasi ata</w:t>
      </w:r>
      <w:bookmarkStart w:id="0" w:name="_GoBack"/>
      <w:bookmarkEnd w:id="0"/>
      <w:r w:rsidRPr="00296356">
        <w:rPr>
          <w:rFonts w:asciiTheme="majorBidi" w:hAnsiTheme="majorBidi" w:cstheme="majorBidi"/>
          <w:b/>
          <w:sz w:val="11"/>
          <w:szCs w:val="11"/>
        </w:rPr>
        <w:t>s kelebihan pekerjaan sebesar 3 (tiga) kali lipat dari nilai pembayaran jasa yang tertera dalam tarif untuk pekerjaan tersebut. Jika pemakai jasa menghentikan pekerjaan sebelum selesai, maka BKI berhak mengajukan keberatan dan meminta kompensasi atas pekerjaan sesuai nilai Pembayaran jasa yang tertera dalam tarif.</w:t>
      </w:r>
    </w:p>
    <w:p w:rsidR="003321B8" w:rsidRPr="00296356" w:rsidRDefault="003321B8" w:rsidP="003321B8">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The particular matters should be </w:t>
      </w:r>
      <w:r w:rsidRPr="00296356">
        <w:rPr>
          <w:rFonts w:ascii="Times New Roman" w:hAnsi="Times New Roman"/>
          <w:i/>
          <w:sz w:val="11"/>
          <w:szCs w:val="11"/>
          <w:lang w:eastAsia="id-ID"/>
        </w:rPr>
        <w:t>stated</w:t>
      </w:r>
      <w:r w:rsidRPr="00296356">
        <w:rPr>
          <w:rFonts w:ascii="Times New Roman" w:hAnsi="Times New Roman"/>
          <w:i/>
          <w:sz w:val="11"/>
          <w:szCs w:val="11"/>
          <w:lang w:val="id-ID" w:eastAsia="id-ID"/>
        </w:rPr>
        <w:t xml:space="preserve"> clearly in the contract. If there is a change in the scope of work or working methods </w:t>
      </w:r>
      <w:r w:rsidRPr="00296356">
        <w:rPr>
          <w:rFonts w:ascii="Times New Roman" w:hAnsi="Times New Roman"/>
          <w:i/>
          <w:sz w:val="11"/>
          <w:szCs w:val="11"/>
          <w:lang w:eastAsia="id-ID"/>
        </w:rPr>
        <w:t>in</w:t>
      </w:r>
      <w:r w:rsidRPr="00296356">
        <w:rPr>
          <w:rFonts w:ascii="Times New Roman" w:hAnsi="Times New Roman"/>
          <w:i/>
          <w:sz w:val="11"/>
          <w:szCs w:val="11"/>
          <w:lang w:val="id-ID" w:eastAsia="id-ID"/>
        </w:rPr>
        <w:t xml:space="preserve"> the contract that has already been underway or </w:t>
      </w:r>
      <w:r w:rsidRPr="00296356">
        <w:rPr>
          <w:rFonts w:ascii="Times New Roman" w:hAnsi="Times New Roman"/>
          <w:i/>
          <w:sz w:val="11"/>
          <w:szCs w:val="11"/>
          <w:lang w:eastAsia="id-ID"/>
        </w:rPr>
        <w:t>signed</w:t>
      </w:r>
      <w:r w:rsidRPr="00296356">
        <w:rPr>
          <w:rFonts w:ascii="Times New Roman" w:hAnsi="Times New Roman"/>
          <w:i/>
          <w:sz w:val="11"/>
          <w:szCs w:val="11"/>
          <w:lang w:val="id-ID" w:eastAsia="id-ID"/>
        </w:rPr>
        <w:t xml:space="preserve">, it must be stated in an Addendum signed by both parties on duty stamp with the same legal force. BKI </w:t>
      </w:r>
      <w:r w:rsidRPr="00296356">
        <w:rPr>
          <w:rFonts w:ascii="Times New Roman" w:hAnsi="Times New Roman"/>
          <w:i/>
          <w:sz w:val="11"/>
          <w:szCs w:val="11"/>
          <w:lang w:eastAsia="id-ID"/>
        </w:rPr>
        <w:t xml:space="preserve">will </w:t>
      </w:r>
      <w:r w:rsidRPr="00296356">
        <w:rPr>
          <w:rFonts w:ascii="Times New Roman" w:hAnsi="Times New Roman"/>
          <w:i/>
          <w:sz w:val="11"/>
          <w:szCs w:val="11"/>
          <w:lang w:val="id-ID" w:eastAsia="id-ID"/>
        </w:rPr>
        <w:t>not provide services beyond the scope of works which have already been stated in the contract. If a client requests the scope of works exceeding those stipulated in the contract</w:t>
      </w:r>
      <w:r w:rsidRPr="00296356">
        <w:rPr>
          <w:rFonts w:ascii="Times New Roman" w:hAnsi="Times New Roman"/>
          <w:i/>
          <w:sz w:val="11"/>
          <w:szCs w:val="11"/>
          <w:lang w:eastAsia="id-ID"/>
        </w:rPr>
        <w:t>,</w:t>
      </w:r>
      <w:r w:rsidRPr="00296356">
        <w:rPr>
          <w:rFonts w:ascii="Times New Roman" w:hAnsi="Times New Roman"/>
          <w:i/>
          <w:sz w:val="11"/>
          <w:szCs w:val="11"/>
          <w:lang w:val="id-ID" w:eastAsia="id-ID"/>
        </w:rPr>
        <w:t xml:space="preserve"> BKI </w:t>
      </w:r>
      <w:r w:rsidRPr="00296356">
        <w:rPr>
          <w:rFonts w:ascii="Times New Roman" w:hAnsi="Times New Roman"/>
          <w:i/>
          <w:sz w:val="11"/>
          <w:szCs w:val="11"/>
          <w:lang w:eastAsia="id-ID"/>
        </w:rPr>
        <w:t>can</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file an objection</w:t>
      </w:r>
      <w:r w:rsidRPr="00296356">
        <w:rPr>
          <w:rFonts w:ascii="Times New Roman" w:hAnsi="Times New Roman"/>
          <w:i/>
          <w:sz w:val="11"/>
          <w:szCs w:val="11"/>
          <w:lang w:val="id-ID" w:eastAsia="id-ID"/>
        </w:rPr>
        <w:t xml:space="preserve"> and </w:t>
      </w:r>
      <w:r w:rsidRPr="00296356">
        <w:rPr>
          <w:rFonts w:ascii="Times New Roman" w:hAnsi="Times New Roman"/>
          <w:i/>
          <w:sz w:val="11"/>
          <w:szCs w:val="11"/>
          <w:lang w:eastAsia="id-ID"/>
        </w:rPr>
        <w:t xml:space="preserve">is entitled to </w:t>
      </w:r>
      <w:r w:rsidRPr="00296356">
        <w:rPr>
          <w:rFonts w:ascii="Times New Roman" w:hAnsi="Times New Roman"/>
          <w:i/>
          <w:sz w:val="11"/>
          <w:szCs w:val="11"/>
          <w:lang w:val="id-ID" w:eastAsia="id-ID"/>
        </w:rPr>
        <w:t>ask for the compensation for extra works for</w:t>
      </w:r>
      <w:r w:rsidRPr="00296356">
        <w:rPr>
          <w:rFonts w:ascii="Times New Roman" w:hAnsi="Times New Roman"/>
          <w:i/>
          <w:sz w:val="11"/>
          <w:szCs w:val="11"/>
          <w:lang w:eastAsia="id-ID"/>
        </w:rPr>
        <w:t xml:space="preserve"> 3 (</w:t>
      </w:r>
      <w:r w:rsidRPr="00296356">
        <w:rPr>
          <w:rFonts w:ascii="Times New Roman" w:hAnsi="Times New Roman"/>
          <w:i/>
          <w:sz w:val="11"/>
          <w:szCs w:val="11"/>
          <w:lang w:val="id-ID" w:eastAsia="id-ID"/>
        </w:rPr>
        <w:t xml:space="preserve"> three</w:t>
      </w:r>
      <w:r w:rsidRPr="00296356">
        <w:rPr>
          <w:rFonts w:ascii="Times New Roman" w:hAnsi="Times New Roman"/>
          <w:i/>
          <w:sz w:val="11"/>
          <w:szCs w:val="11"/>
          <w:lang w:eastAsia="id-ID"/>
        </w:rPr>
        <w:t>)</w:t>
      </w:r>
      <w:r w:rsidRPr="00296356">
        <w:rPr>
          <w:rFonts w:ascii="Times New Roman" w:hAnsi="Times New Roman"/>
          <w:i/>
          <w:sz w:val="11"/>
          <w:szCs w:val="11"/>
          <w:lang w:val="id-ID" w:eastAsia="id-ID"/>
        </w:rPr>
        <w:t xml:space="preserve"> times of the service  value as stated in the contract for the works. If the client stop</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the works before completion,</w:t>
      </w:r>
      <w:r w:rsidRPr="00296356">
        <w:rPr>
          <w:rFonts w:ascii="Times New Roman" w:hAnsi="Times New Roman"/>
          <w:i/>
          <w:sz w:val="11"/>
          <w:szCs w:val="11"/>
          <w:lang w:eastAsia="id-ID"/>
        </w:rPr>
        <w:t xml:space="preserve"> </w:t>
      </w:r>
      <w:r w:rsidRPr="00296356">
        <w:rPr>
          <w:rFonts w:ascii="Times New Roman" w:hAnsi="Times New Roman"/>
          <w:i/>
          <w:sz w:val="11"/>
          <w:szCs w:val="11"/>
          <w:lang w:val="id-ID" w:eastAsia="id-ID"/>
        </w:rPr>
        <w:t xml:space="preserve">BKI is entitled to </w:t>
      </w:r>
      <w:r w:rsidRPr="00296356">
        <w:rPr>
          <w:rFonts w:ascii="Times New Roman" w:hAnsi="Times New Roman"/>
          <w:i/>
          <w:sz w:val="11"/>
          <w:szCs w:val="11"/>
          <w:lang w:eastAsia="id-ID"/>
        </w:rPr>
        <w:t>file an</w:t>
      </w:r>
      <w:r w:rsidRPr="00296356">
        <w:rPr>
          <w:rFonts w:ascii="Times New Roman" w:hAnsi="Times New Roman"/>
          <w:i/>
          <w:sz w:val="11"/>
          <w:szCs w:val="11"/>
          <w:lang w:val="id-ID" w:eastAsia="id-ID"/>
        </w:rPr>
        <w:t xml:space="preserve"> objection and ask for the appropriate compensation for the works in accordance with the compensation value of the services as listed in the contract.</w:t>
      </w:r>
    </w:p>
    <w:p w:rsidR="003321B8" w:rsidRPr="00296356" w:rsidRDefault="003321B8" w:rsidP="003321B8">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Pembatasan Pertanggungjawaban Khusus </w:t>
      </w:r>
    </w:p>
    <w:p w:rsidR="003321B8" w:rsidRPr="00296356" w:rsidRDefault="003321B8" w:rsidP="003321B8">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iCs/>
          <w:sz w:val="11"/>
          <w:szCs w:val="11"/>
        </w:rPr>
        <w:t>Limitation of special liability))</w:t>
      </w:r>
    </w:p>
    <w:p w:rsidR="003321B8" w:rsidRPr="00296356" w:rsidRDefault="003321B8" w:rsidP="003321B8">
      <w:pPr>
        <w:pStyle w:val="ListParagraph"/>
        <w:spacing w:after="0" w:line="240" w:lineRule="auto"/>
        <w:ind w:left="0"/>
        <w:jc w:val="both"/>
        <w:rPr>
          <w:rFonts w:ascii="Times New Roman" w:hAnsi="Times New Roman"/>
          <w:b/>
          <w:sz w:val="11"/>
          <w:szCs w:val="11"/>
          <w:lang w:val="id-ID" w:eastAsia="id-ID"/>
        </w:rPr>
      </w:pPr>
      <w:r w:rsidRPr="00296356">
        <w:rPr>
          <w:rFonts w:ascii="Times New Roman" w:hAnsi="Times New Roman"/>
          <w:b/>
          <w:sz w:val="11"/>
          <w:szCs w:val="11"/>
          <w:lang w:val="id-ID" w:eastAsia="id-ID"/>
        </w:rPr>
        <w:t xml:space="preserve">BKI sebagai pemberi jasa serta mengeluarkan atas kegiatannya tersebut. Jika laporan dan sertifikat BKI digunakan untuk keperluan informasi bisnis, maka BKI tidak terlibat dan tidak bertanggung jawab dalam </w:t>
      </w:r>
      <w:r w:rsidRPr="00296356">
        <w:rPr>
          <w:rFonts w:ascii="Times New Roman" w:hAnsi="Times New Roman"/>
          <w:b/>
          <w:sz w:val="11"/>
          <w:szCs w:val="11"/>
          <w:lang w:val="id-ID" w:eastAsia="id-ID"/>
        </w:rPr>
        <w:lastRenderedPageBreak/>
        <w:t>transaksi bisnis yang dilakukan oleh pihak penjual dan pembeli.</w:t>
      </w:r>
      <w:r w:rsidRPr="00296356">
        <w:rPr>
          <w:rFonts w:ascii="Times New Roman" w:hAnsi="Times New Roman"/>
          <w:b/>
          <w:sz w:val="11"/>
          <w:szCs w:val="11"/>
          <w:lang w:eastAsia="id-ID"/>
        </w:rPr>
        <w:t xml:space="preserve"> </w:t>
      </w:r>
      <w:r w:rsidRPr="00296356">
        <w:rPr>
          <w:rFonts w:ascii="Times New Roman" w:hAnsi="Times New Roman"/>
          <w:b/>
          <w:sz w:val="11"/>
          <w:szCs w:val="11"/>
          <w:lang w:val="id-ID" w:eastAsia="id-ID"/>
        </w:rPr>
        <w:t>BKI tidak bertanggungjawab jika terjadi kerugian pada salah satu pihak pada proses bisnis tersebut. BKI bukan badan yang bertindak sebagai asuransi atau penjamin, sehingga tidak dapat dimintai pertanggungjawaban atas kerugian yang terjadi.</w:t>
      </w:r>
    </w:p>
    <w:p w:rsidR="003321B8" w:rsidRPr="00296356" w:rsidRDefault="003321B8" w:rsidP="003321B8">
      <w:pPr>
        <w:pStyle w:val="ListParagraph"/>
        <w:spacing w:before="100" w:beforeAutospacing="1" w:after="100" w:afterAutospacing="1" w:line="240" w:lineRule="auto"/>
        <w:ind w:left="0"/>
        <w:jc w:val="both"/>
        <w:rPr>
          <w:rFonts w:ascii="Times New Roman" w:hAnsi="Times New Roman"/>
          <w:b/>
          <w:sz w:val="11"/>
          <w:szCs w:val="11"/>
          <w:lang w:eastAsia="id-ID"/>
        </w:rPr>
      </w:pPr>
      <w:r w:rsidRPr="00296356">
        <w:rPr>
          <w:rFonts w:ascii="Times New Roman" w:hAnsi="Times New Roman"/>
          <w:b/>
          <w:sz w:val="11"/>
          <w:szCs w:val="11"/>
          <w:lang w:val="id-ID" w:eastAsia="id-ID"/>
        </w:rPr>
        <w:t xml:space="preserve">BKI tidak bertanggung jawab atas kesengajaan maupun ketidaksengajaan pernyataan atau laporan </w:t>
      </w:r>
      <w:r w:rsidRPr="00296356">
        <w:rPr>
          <w:rFonts w:ascii="Times New Roman" w:hAnsi="Times New Roman"/>
          <w:b/>
          <w:sz w:val="11"/>
          <w:szCs w:val="11"/>
          <w:lang w:eastAsia="id-ID"/>
        </w:rPr>
        <w:t>atas jasanya</w:t>
      </w:r>
      <w:r w:rsidRPr="00296356">
        <w:rPr>
          <w:rFonts w:ascii="Times New Roman" w:hAnsi="Times New Roman"/>
          <w:b/>
          <w:sz w:val="11"/>
          <w:szCs w:val="11"/>
          <w:lang w:val="id-ID" w:eastAsia="id-ID"/>
        </w:rPr>
        <w:t xml:space="preserve"> dan atau hal lainnya yang tidak benar atau yang menyesatkan atau yang melibatkan adanya konspirasi dengan pihak lain untuk merugikan pihak lain yang dapat mengakibatkan dikenakannya hukuman administratif, pidana, perdata bagi personil yang bersangkutan dan pihak lain yang terlibat, termasuk Pemakai Jasa BKI dan pegawainya</w:t>
      </w:r>
      <w:r w:rsidRPr="00296356">
        <w:rPr>
          <w:rFonts w:asciiTheme="majorBidi" w:hAnsiTheme="majorBidi" w:cstheme="majorBidi"/>
          <w:b/>
          <w:sz w:val="11"/>
          <w:szCs w:val="11"/>
        </w:rPr>
        <w:t>.</w:t>
      </w:r>
    </w:p>
    <w:p w:rsidR="003321B8" w:rsidRPr="00296356" w:rsidRDefault="003321B8" w:rsidP="003321B8">
      <w:pPr>
        <w:pStyle w:val="ListParagraph"/>
        <w:spacing w:after="0" w:line="240" w:lineRule="auto"/>
        <w:ind w:left="0"/>
        <w:jc w:val="both"/>
        <w:rPr>
          <w:rFonts w:ascii="Times New Roman" w:hAnsi="Times New Roman"/>
          <w:i/>
          <w:sz w:val="11"/>
          <w:szCs w:val="11"/>
          <w:lang w:val="id-ID" w:eastAsia="id-ID"/>
        </w:rPr>
      </w:pPr>
      <w:r w:rsidRPr="00296356">
        <w:rPr>
          <w:rFonts w:ascii="Times New Roman" w:hAnsi="Times New Roman"/>
          <w:i/>
          <w:sz w:val="11"/>
          <w:szCs w:val="11"/>
          <w:lang w:val="id-ID" w:eastAsia="id-ID"/>
        </w:rPr>
        <w:t xml:space="preserve">BKI as </w:t>
      </w:r>
      <w:r w:rsidRPr="00296356">
        <w:rPr>
          <w:rFonts w:ascii="Times New Roman" w:hAnsi="Times New Roman"/>
          <w:i/>
          <w:sz w:val="11"/>
          <w:szCs w:val="11"/>
          <w:lang w:eastAsia="id-ID"/>
        </w:rPr>
        <w:t>the</w:t>
      </w:r>
      <w:r w:rsidRPr="00296356">
        <w:rPr>
          <w:rFonts w:ascii="Times New Roman" w:hAnsi="Times New Roman"/>
          <w:i/>
          <w:sz w:val="11"/>
          <w:szCs w:val="11"/>
          <w:lang w:val="id-ID" w:eastAsia="id-ID"/>
        </w:rPr>
        <w:t xml:space="preserve"> service provider and issue</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the service</w:t>
      </w:r>
      <w:r w:rsidRPr="00296356">
        <w:rPr>
          <w:rFonts w:ascii="Times New Roman" w:hAnsi="Times New Roman"/>
          <w:i/>
          <w:sz w:val="11"/>
          <w:szCs w:val="11"/>
          <w:lang w:val="id-ID" w:eastAsia="id-ID"/>
        </w:rPr>
        <w:t xml:space="preserve"> reports and certificates on such activities. If BKI’</w:t>
      </w:r>
      <w:r w:rsidRPr="00296356">
        <w:rPr>
          <w:rFonts w:ascii="Times New Roman" w:hAnsi="Times New Roman"/>
          <w:i/>
          <w:sz w:val="11"/>
          <w:szCs w:val="11"/>
          <w:lang w:eastAsia="id-ID"/>
        </w:rPr>
        <w:t>s</w:t>
      </w:r>
      <w:r w:rsidRPr="00296356">
        <w:rPr>
          <w:rFonts w:ascii="Times New Roman" w:hAnsi="Times New Roman"/>
          <w:i/>
          <w:sz w:val="11"/>
          <w:szCs w:val="11"/>
          <w:lang w:val="id-ID" w:eastAsia="id-ID"/>
        </w:rPr>
        <w:t xml:space="preserve"> reports </w:t>
      </w:r>
      <w:r w:rsidRPr="00296356">
        <w:rPr>
          <w:rFonts w:ascii="Times New Roman" w:hAnsi="Times New Roman"/>
          <w:i/>
          <w:sz w:val="11"/>
          <w:szCs w:val="11"/>
          <w:lang w:eastAsia="id-ID"/>
        </w:rPr>
        <w:t xml:space="preserve">and certificates </w:t>
      </w:r>
      <w:r w:rsidRPr="00296356">
        <w:rPr>
          <w:rFonts w:ascii="Times New Roman" w:hAnsi="Times New Roman"/>
          <w:i/>
          <w:sz w:val="11"/>
          <w:szCs w:val="11"/>
          <w:lang w:val="id-ID" w:eastAsia="id-ID"/>
        </w:rPr>
        <w:t xml:space="preserve">are used for the purposes of business information, then BKI shall not be involved  and not </w:t>
      </w:r>
      <w:r w:rsidRPr="00296356">
        <w:rPr>
          <w:rFonts w:ascii="Times New Roman" w:hAnsi="Times New Roman"/>
          <w:i/>
          <w:sz w:val="11"/>
          <w:szCs w:val="11"/>
          <w:lang w:eastAsia="id-ID"/>
        </w:rPr>
        <w:t xml:space="preserve">be </w:t>
      </w:r>
      <w:r w:rsidRPr="00296356">
        <w:rPr>
          <w:rFonts w:ascii="Times New Roman" w:hAnsi="Times New Roman"/>
          <w:i/>
          <w:sz w:val="11"/>
          <w:szCs w:val="11"/>
          <w:lang w:val="id-ID" w:eastAsia="id-ID"/>
        </w:rPr>
        <w:t xml:space="preserve">responsible in the business transactions conducted by the seller and buyer. BKI </w:t>
      </w:r>
      <w:r w:rsidRPr="00296356">
        <w:rPr>
          <w:rFonts w:ascii="Times New Roman" w:hAnsi="Times New Roman"/>
          <w:i/>
          <w:sz w:val="11"/>
          <w:szCs w:val="11"/>
          <w:lang w:eastAsia="id-ID"/>
        </w:rPr>
        <w:t>is</w:t>
      </w:r>
      <w:r w:rsidRPr="00296356">
        <w:rPr>
          <w:rFonts w:ascii="Times New Roman" w:hAnsi="Times New Roman"/>
          <w:i/>
          <w:sz w:val="11"/>
          <w:szCs w:val="11"/>
          <w:lang w:val="id-ID" w:eastAsia="id-ID"/>
        </w:rPr>
        <w:t xml:space="preserve"> not responsible </w:t>
      </w:r>
      <w:r w:rsidRPr="00296356">
        <w:rPr>
          <w:rFonts w:ascii="Times New Roman" w:hAnsi="Times New Roman"/>
          <w:i/>
          <w:sz w:val="11"/>
          <w:szCs w:val="11"/>
          <w:lang w:eastAsia="id-ID"/>
        </w:rPr>
        <w:t>for any</w:t>
      </w:r>
      <w:r w:rsidRPr="00296356">
        <w:rPr>
          <w:rFonts w:ascii="Times New Roman" w:hAnsi="Times New Roman"/>
          <w:i/>
          <w:sz w:val="11"/>
          <w:szCs w:val="11"/>
          <w:lang w:val="id-ID" w:eastAsia="id-ID"/>
        </w:rPr>
        <w:t xml:space="preserve"> loss to either party in the business process. BKI is not a body acting as an insurance or guarantor, s it c</w:t>
      </w:r>
      <w:r w:rsidRPr="00296356">
        <w:rPr>
          <w:rFonts w:ascii="Times New Roman" w:hAnsi="Times New Roman"/>
          <w:i/>
          <w:sz w:val="11"/>
          <w:szCs w:val="11"/>
          <w:lang w:eastAsia="id-ID"/>
        </w:rPr>
        <w:t>an be</w:t>
      </w:r>
      <w:r w:rsidRPr="00296356">
        <w:rPr>
          <w:rFonts w:ascii="Times New Roman" w:hAnsi="Times New Roman"/>
          <w:i/>
          <w:sz w:val="11"/>
          <w:szCs w:val="11"/>
          <w:lang w:val="id-ID" w:eastAsia="id-ID"/>
        </w:rPr>
        <w:t xml:space="preserve"> </w:t>
      </w:r>
      <w:r w:rsidRPr="00296356">
        <w:rPr>
          <w:rFonts w:ascii="Times New Roman" w:hAnsi="Times New Roman"/>
          <w:i/>
          <w:sz w:val="11"/>
          <w:szCs w:val="11"/>
          <w:lang w:eastAsia="id-ID"/>
        </w:rPr>
        <w:t>held</w:t>
      </w:r>
      <w:r w:rsidRPr="00296356">
        <w:rPr>
          <w:rFonts w:ascii="Times New Roman" w:hAnsi="Times New Roman"/>
          <w:i/>
          <w:sz w:val="11"/>
          <w:szCs w:val="11"/>
          <w:lang w:val="id-ID" w:eastAsia="id-ID"/>
        </w:rPr>
        <w:t xml:space="preserve"> responsible for any losses incurred..</w:t>
      </w:r>
    </w:p>
    <w:p w:rsidR="003321B8" w:rsidRPr="00296356" w:rsidRDefault="003321B8" w:rsidP="003321B8">
      <w:pPr>
        <w:pStyle w:val="ListParagraph"/>
        <w:spacing w:after="0"/>
        <w:ind w:left="0"/>
        <w:jc w:val="both"/>
        <w:rPr>
          <w:rFonts w:ascii="Times New Roman" w:hAnsi="Times New Roman"/>
          <w:i/>
          <w:sz w:val="11"/>
          <w:szCs w:val="11"/>
          <w:lang w:eastAsia="id-ID"/>
        </w:rPr>
      </w:pPr>
      <w:r w:rsidRPr="00296356">
        <w:rPr>
          <w:rFonts w:ascii="Times New Roman" w:hAnsi="Times New Roman"/>
          <w:i/>
          <w:sz w:val="11"/>
          <w:szCs w:val="11"/>
          <w:lang w:val="id-ID" w:eastAsia="id-ID"/>
        </w:rPr>
        <w:t xml:space="preserve">BKI is not responsible for intentional / unintentional statement or </w:t>
      </w:r>
      <w:r w:rsidRPr="00296356">
        <w:rPr>
          <w:rFonts w:ascii="Times New Roman" w:hAnsi="Times New Roman"/>
          <w:i/>
          <w:sz w:val="11"/>
          <w:szCs w:val="11"/>
          <w:lang w:eastAsia="id-ID"/>
        </w:rPr>
        <w:t>its services</w:t>
      </w:r>
      <w:r w:rsidRPr="00296356">
        <w:rPr>
          <w:rFonts w:ascii="Times New Roman" w:hAnsi="Times New Roman"/>
          <w:i/>
          <w:sz w:val="11"/>
          <w:szCs w:val="11"/>
          <w:lang w:val="id-ID" w:eastAsia="id-ID"/>
        </w:rPr>
        <w:t xml:space="preserve"> report and/or other case which </w:t>
      </w:r>
      <w:r w:rsidRPr="00296356">
        <w:rPr>
          <w:rFonts w:ascii="Times New Roman" w:hAnsi="Times New Roman"/>
          <w:i/>
          <w:sz w:val="11"/>
          <w:szCs w:val="11"/>
          <w:lang w:eastAsia="id-ID"/>
        </w:rPr>
        <w:t xml:space="preserve">false or </w:t>
      </w:r>
      <w:r w:rsidRPr="00296356">
        <w:rPr>
          <w:rFonts w:ascii="Times New Roman" w:hAnsi="Times New Roman"/>
          <w:i/>
          <w:sz w:val="11"/>
          <w:szCs w:val="11"/>
          <w:lang w:val="id-ID" w:eastAsia="id-ID"/>
        </w:rPr>
        <w:t xml:space="preserve">misleading or involves a conspiracy with other party to harm the others which may result </w:t>
      </w:r>
      <w:r w:rsidRPr="00296356">
        <w:rPr>
          <w:rFonts w:ascii="Times New Roman" w:hAnsi="Times New Roman"/>
          <w:i/>
          <w:sz w:val="11"/>
          <w:szCs w:val="11"/>
          <w:lang w:eastAsia="id-ID"/>
        </w:rPr>
        <w:t xml:space="preserve">in </w:t>
      </w:r>
      <w:r w:rsidRPr="00296356">
        <w:rPr>
          <w:rFonts w:ascii="Times New Roman" w:hAnsi="Times New Roman"/>
          <w:i/>
          <w:sz w:val="11"/>
          <w:szCs w:val="11"/>
          <w:lang w:val="id-ID" w:eastAsia="id-ID"/>
        </w:rPr>
        <w:t xml:space="preserve">administrative penalties, criminal, civil to the concerned personnel and others who involved, including the Clients and </w:t>
      </w:r>
      <w:r w:rsidRPr="00296356">
        <w:rPr>
          <w:rFonts w:ascii="Times New Roman" w:hAnsi="Times New Roman"/>
          <w:i/>
          <w:sz w:val="11"/>
          <w:szCs w:val="11"/>
          <w:lang w:eastAsia="id-ID"/>
        </w:rPr>
        <w:t>E</w:t>
      </w:r>
      <w:r w:rsidRPr="00296356">
        <w:rPr>
          <w:rFonts w:ascii="Times New Roman" w:hAnsi="Times New Roman"/>
          <w:i/>
          <w:sz w:val="11"/>
          <w:szCs w:val="11"/>
          <w:lang w:val="id-ID" w:eastAsia="id-ID"/>
        </w:rPr>
        <w:t>mployees</w:t>
      </w:r>
      <w:r w:rsidRPr="00296356">
        <w:rPr>
          <w:rFonts w:ascii="Times New Roman" w:hAnsi="Times New Roman"/>
          <w:i/>
          <w:sz w:val="11"/>
          <w:szCs w:val="11"/>
          <w:lang w:eastAsia="id-ID"/>
        </w:rPr>
        <w:t xml:space="preserve"> of </w:t>
      </w:r>
      <w:r w:rsidRPr="00296356">
        <w:rPr>
          <w:rFonts w:ascii="Times New Roman" w:hAnsi="Times New Roman"/>
          <w:i/>
          <w:sz w:val="11"/>
          <w:szCs w:val="11"/>
          <w:lang w:val="id-ID" w:eastAsia="id-ID"/>
        </w:rPr>
        <w:t>BKI</w:t>
      </w:r>
      <w:r w:rsidRPr="00296356">
        <w:rPr>
          <w:rFonts w:ascii="Times New Roman" w:hAnsi="Times New Roman"/>
          <w:i/>
          <w:sz w:val="11"/>
          <w:szCs w:val="11"/>
          <w:lang w:eastAsia="id-ID"/>
        </w:rPr>
        <w:t>.</w:t>
      </w:r>
    </w:p>
    <w:p w:rsidR="003321B8" w:rsidRPr="00296356" w:rsidRDefault="003321B8" w:rsidP="003321B8">
      <w:pPr>
        <w:pStyle w:val="ListParagraph"/>
        <w:numPr>
          <w:ilvl w:val="0"/>
          <w:numId w:val="9"/>
        </w:numPr>
        <w:spacing w:after="0"/>
        <w:ind w:left="180" w:hanging="180"/>
        <w:jc w:val="both"/>
        <w:rPr>
          <w:rFonts w:asciiTheme="majorBidi" w:hAnsiTheme="majorBidi" w:cstheme="majorBidi"/>
          <w:b/>
          <w:i/>
          <w:iCs/>
          <w:sz w:val="11"/>
          <w:szCs w:val="11"/>
        </w:rPr>
      </w:pPr>
      <w:r w:rsidRPr="00296356">
        <w:rPr>
          <w:rFonts w:asciiTheme="majorBidi" w:hAnsiTheme="majorBidi" w:cstheme="majorBidi"/>
          <w:b/>
          <w:sz w:val="11"/>
          <w:szCs w:val="11"/>
          <w:lang w:val="id-ID"/>
        </w:rPr>
        <w:t>Kerahasiaan</w:t>
      </w:r>
      <w:r w:rsidRPr="00296356">
        <w:rPr>
          <w:rFonts w:asciiTheme="majorBidi" w:hAnsiTheme="majorBidi" w:cstheme="majorBidi"/>
          <w:b/>
          <w:i/>
          <w:iCs/>
          <w:sz w:val="11"/>
          <w:szCs w:val="11"/>
        </w:rPr>
        <w:t xml:space="preserve"> </w:t>
      </w:r>
    </w:p>
    <w:p w:rsidR="003321B8" w:rsidRPr="00296356" w:rsidRDefault="003321B8" w:rsidP="003321B8">
      <w:pPr>
        <w:pStyle w:val="ListParagraph"/>
        <w:spacing w:after="0"/>
        <w:ind w:left="180"/>
        <w:jc w:val="both"/>
        <w:rPr>
          <w:rFonts w:asciiTheme="majorBidi" w:hAnsiTheme="majorBidi" w:cstheme="majorBidi"/>
          <w:b/>
          <w:i/>
          <w:iCs/>
          <w:sz w:val="11"/>
          <w:szCs w:val="11"/>
        </w:rPr>
      </w:pPr>
      <w:r w:rsidRPr="00296356">
        <w:rPr>
          <w:rFonts w:asciiTheme="majorBidi" w:hAnsiTheme="majorBidi" w:cstheme="majorBidi"/>
          <w:b/>
          <w:i/>
          <w:iCs/>
          <w:sz w:val="11"/>
          <w:szCs w:val="11"/>
        </w:rPr>
        <w:t>(</w:t>
      </w:r>
      <w:r w:rsidRPr="00296356">
        <w:rPr>
          <w:rFonts w:asciiTheme="majorBidi" w:hAnsiTheme="majorBidi" w:cstheme="majorBidi"/>
          <w:bCs/>
          <w:i/>
          <w:iCs/>
          <w:sz w:val="11"/>
          <w:szCs w:val="11"/>
        </w:rPr>
        <w:t>Confidentiality)</w:t>
      </w:r>
    </w:p>
    <w:p w:rsidR="003321B8" w:rsidRPr="00296356" w:rsidRDefault="003321B8" w:rsidP="003321B8">
      <w:pPr>
        <w:pStyle w:val="ListParagraph"/>
        <w:numPr>
          <w:ilvl w:val="1"/>
          <w:numId w:val="9"/>
        </w:numPr>
        <w:spacing w:after="0"/>
        <w:jc w:val="both"/>
        <w:rPr>
          <w:rFonts w:asciiTheme="majorBidi" w:hAnsiTheme="majorBidi" w:cstheme="majorBidi"/>
          <w:b/>
          <w:sz w:val="11"/>
          <w:szCs w:val="11"/>
          <w:lang w:val="id-ID"/>
        </w:rPr>
      </w:pPr>
      <w:r w:rsidRPr="00296356">
        <w:rPr>
          <w:rFonts w:asciiTheme="majorBidi" w:hAnsiTheme="majorBidi" w:cstheme="majorBidi"/>
          <w:b/>
          <w:sz w:val="11"/>
          <w:szCs w:val="11"/>
        </w:rPr>
        <w:t>Kewajiban umum kerahasiaan</w:t>
      </w:r>
    </w:p>
    <w:p w:rsidR="003321B8" w:rsidRPr="00296356" w:rsidRDefault="003321B8" w:rsidP="003321B8">
      <w:pPr>
        <w:pStyle w:val="ListParagraph"/>
        <w:spacing w:after="0"/>
        <w:ind w:left="360" w:hanging="360"/>
        <w:jc w:val="both"/>
        <w:rPr>
          <w:rFonts w:asciiTheme="majorBidi" w:hAnsiTheme="majorBidi" w:cstheme="majorBidi"/>
          <w:b/>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Semua informasi yang ditukar antara </w:t>
      </w:r>
      <w:r w:rsidRPr="00296356">
        <w:rPr>
          <w:rFonts w:asciiTheme="majorBidi" w:hAnsiTheme="majorBidi" w:cstheme="majorBidi"/>
          <w:b/>
          <w:sz w:val="11"/>
          <w:szCs w:val="11"/>
          <w:lang w:val="id-ID"/>
        </w:rPr>
        <w:t>P</w:t>
      </w:r>
      <w:r w:rsidRPr="00296356">
        <w:rPr>
          <w:rFonts w:asciiTheme="majorBidi" w:hAnsiTheme="majorBidi" w:cstheme="majorBidi"/>
          <w:b/>
          <w:sz w:val="11"/>
          <w:szCs w:val="11"/>
        </w:rPr>
        <w:t>ara Pihak, suatu Pihak dan Afiliasi</w:t>
      </w:r>
      <w:r w:rsidRPr="00296356">
        <w:rPr>
          <w:rFonts w:asciiTheme="majorBidi" w:eastAsia="MS Mincho" w:hAnsiTheme="majorBidi" w:cstheme="majorBidi"/>
          <w:b/>
          <w:sz w:val="11"/>
          <w:szCs w:val="11"/>
          <w:lang w:eastAsia="ja-JP"/>
        </w:rPr>
        <w:t>nya</w:t>
      </w:r>
      <w:r w:rsidRPr="00296356">
        <w:rPr>
          <w:rFonts w:asciiTheme="majorBidi" w:hAnsiTheme="majorBidi" w:cstheme="majorBidi"/>
          <w:b/>
          <w:sz w:val="11"/>
          <w:szCs w:val="11"/>
        </w:rPr>
        <w:t xml:space="preserve"> atau subkontraktor </w:t>
      </w:r>
      <w:proofErr w:type="gramStart"/>
      <w:r w:rsidRPr="00296356">
        <w:rPr>
          <w:rFonts w:asciiTheme="majorBidi" w:hAnsiTheme="majorBidi" w:cstheme="majorBidi"/>
          <w:b/>
          <w:sz w:val="11"/>
          <w:szCs w:val="11"/>
        </w:rPr>
        <w:t>akan</w:t>
      </w:r>
      <w:proofErr w:type="gramEnd"/>
      <w:r w:rsidRPr="00296356">
        <w:rPr>
          <w:rFonts w:asciiTheme="majorBidi" w:hAnsiTheme="majorBidi" w:cstheme="majorBidi"/>
          <w:b/>
          <w:sz w:val="11"/>
          <w:szCs w:val="11"/>
        </w:rPr>
        <w:t xml:space="preserve"> diperlakukan sebagai rahasia.</w:t>
      </w:r>
    </w:p>
    <w:p w:rsidR="003321B8" w:rsidRPr="00296356" w:rsidRDefault="003321B8" w:rsidP="003321B8">
      <w:pPr>
        <w:pStyle w:val="ListParagraph"/>
        <w:spacing w:after="0"/>
        <w:ind w:left="360" w:hanging="360"/>
        <w:jc w:val="both"/>
        <w:rPr>
          <w:rFonts w:asciiTheme="majorBidi" w:hAnsiTheme="majorBidi" w:cstheme="majorBidi"/>
          <w:b/>
          <w:i/>
          <w:iCs/>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Masing-masing Pihak harus memastikan bahwa Afiliasi, karyawan dan subkontraktornya memperlakukan informasi rahasia tersebut sesuai dengan syarat </w:t>
      </w:r>
      <w:r w:rsidRPr="00296356">
        <w:rPr>
          <w:rFonts w:asciiTheme="majorBidi" w:hAnsiTheme="majorBidi" w:cstheme="majorBidi"/>
          <w:b/>
          <w:sz w:val="11"/>
          <w:szCs w:val="11"/>
          <w:lang w:val="id-ID"/>
        </w:rPr>
        <w:t>dan ketentuan</w:t>
      </w:r>
      <w:r w:rsidRPr="00296356">
        <w:rPr>
          <w:rFonts w:asciiTheme="majorBidi" w:hAnsiTheme="majorBidi" w:cstheme="majorBidi"/>
          <w:b/>
          <w:sz w:val="11"/>
          <w:szCs w:val="11"/>
        </w:rPr>
        <w:t xml:space="preserve"> ini.</w:t>
      </w:r>
    </w:p>
    <w:p w:rsidR="003321B8" w:rsidRPr="00296356" w:rsidRDefault="003321B8" w:rsidP="003321B8">
      <w:pPr>
        <w:pStyle w:val="ListParagraph"/>
        <w:spacing w:after="0"/>
        <w:ind w:left="360" w:hanging="360"/>
        <w:jc w:val="both"/>
        <w:rPr>
          <w:rFonts w:asciiTheme="majorBidi" w:hAnsiTheme="majorBidi" w:cstheme="majorBidi"/>
          <w:b/>
          <w:sz w:val="11"/>
          <w:szCs w:val="11"/>
          <w:lang w:val="id-ID"/>
        </w:rPr>
      </w:pPr>
      <w:r>
        <w:rPr>
          <w:rFonts w:asciiTheme="majorBidi" w:hAnsiTheme="majorBidi" w:cstheme="majorBidi"/>
          <w:b/>
          <w:sz w:val="11"/>
          <w:szCs w:val="11"/>
        </w:rPr>
        <w:t xml:space="preserve">             </w:t>
      </w:r>
      <w:r w:rsidRPr="00296356">
        <w:rPr>
          <w:rFonts w:asciiTheme="majorBidi" w:hAnsiTheme="majorBidi" w:cstheme="majorBidi"/>
          <w:b/>
          <w:sz w:val="11"/>
          <w:szCs w:val="11"/>
        </w:rPr>
        <w:t xml:space="preserve">Kecuali seperti yang dinyatakan dalam Pasal </w:t>
      </w:r>
      <w:r w:rsidRPr="00296356">
        <w:rPr>
          <w:rFonts w:asciiTheme="majorBidi" w:hAnsiTheme="majorBidi" w:cstheme="majorBidi"/>
          <w:b/>
          <w:sz w:val="11"/>
          <w:szCs w:val="11"/>
          <w:lang w:val="id-ID"/>
        </w:rPr>
        <w:t>11.2</w:t>
      </w:r>
      <w:r w:rsidRPr="00296356">
        <w:rPr>
          <w:rFonts w:asciiTheme="majorBidi" w:hAnsiTheme="majorBidi" w:cstheme="majorBidi"/>
          <w:b/>
          <w:sz w:val="11"/>
          <w:szCs w:val="11"/>
        </w:rPr>
        <w:t xml:space="preserve"> berikut ini, suatu Pihak tidak boleh mengungkapkan informasi rahasia tersebut kepada pihak ketiga manapun selain Klien tanpa izin tertulis sebelumnya dari BKI</w:t>
      </w:r>
    </w:p>
    <w:p w:rsidR="003321B8" w:rsidRPr="00296356" w:rsidRDefault="003321B8" w:rsidP="003321B8">
      <w:pPr>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The general obligation of confidentiality</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All information exchanged between the Parties, a Party and its Affiliates or subcontractors shall be treated as confidential. </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Each Party shall ensure that its Affiliates, employees and subcontractors treat such information confidential in accordance with the terms of this </w:t>
      </w:r>
      <w:r w:rsidRPr="00296356">
        <w:rPr>
          <w:rFonts w:asciiTheme="majorBidi" w:hAnsiTheme="majorBidi" w:cstheme="majorBidi"/>
          <w:i/>
          <w:sz w:val="11"/>
          <w:szCs w:val="11"/>
          <w:lang w:val="id-ID"/>
        </w:rPr>
        <w:t>Term and Conditions</w:t>
      </w:r>
      <w:r w:rsidRPr="00296356">
        <w:rPr>
          <w:rFonts w:asciiTheme="majorBidi" w:hAnsiTheme="majorBidi" w:cstheme="majorBidi"/>
          <w:i/>
          <w:sz w:val="11"/>
          <w:szCs w:val="11"/>
        </w:rPr>
        <w:t>.</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Pr>
          <w:rFonts w:asciiTheme="majorBidi" w:hAnsiTheme="majorBidi" w:cstheme="majorBidi"/>
          <w:i/>
          <w:sz w:val="11"/>
          <w:szCs w:val="11"/>
        </w:rPr>
        <w:t xml:space="preserve">             </w:t>
      </w:r>
      <w:r w:rsidRPr="00296356">
        <w:rPr>
          <w:rFonts w:asciiTheme="majorBidi" w:hAnsiTheme="majorBidi" w:cstheme="majorBidi"/>
          <w:i/>
          <w:sz w:val="11"/>
          <w:szCs w:val="11"/>
        </w:rPr>
        <w:t xml:space="preserve">Except as provided for in Article </w:t>
      </w:r>
      <w:r w:rsidRPr="00296356">
        <w:rPr>
          <w:rFonts w:asciiTheme="majorBidi" w:hAnsiTheme="majorBidi" w:cstheme="majorBidi"/>
          <w:i/>
          <w:sz w:val="11"/>
          <w:szCs w:val="11"/>
          <w:lang w:val="id-ID"/>
        </w:rPr>
        <w:t>11.2</w:t>
      </w:r>
      <w:r w:rsidRPr="00296356">
        <w:rPr>
          <w:rFonts w:asciiTheme="majorBidi" w:hAnsiTheme="majorBidi" w:cstheme="majorBidi"/>
          <w:i/>
          <w:sz w:val="11"/>
          <w:szCs w:val="11"/>
        </w:rPr>
        <w:t xml:space="preserve"> below, a Party may not disclose such confidential information to any third-party other than the Client without the prior written consent from BKI.</w:t>
      </w:r>
    </w:p>
    <w:p w:rsidR="003321B8" w:rsidRPr="00296356" w:rsidRDefault="003321B8" w:rsidP="003321B8">
      <w:pPr>
        <w:pStyle w:val="ListParagraph"/>
        <w:spacing w:after="0"/>
        <w:ind w:left="360" w:hanging="360"/>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11.2. </w:t>
      </w:r>
      <w:r>
        <w:rPr>
          <w:rFonts w:asciiTheme="majorBidi" w:hAnsiTheme="majorBidi" w:cstheme="majorBidi"/>
          <w:b/>
          <w:sz w:val="11"/>
          <w:szCs w:val="11"/>
        </w:rPr>
        <w:t xml:space="preserve">    </w:t>
      </w:r>
      <w:r w:rsidRPr="00296356">
        <w:rPr>
          <w:rFonts w:asciiTheme="majorBidi" w:hAnsiTheme="majorBidi" w:cstheme="majorBidi"/>
          <w:b/>
          <w:sz w:val="11"/>
          <w:szCs w:val="11"/>
          <w:lang w:val="fi-FI"/>
        </w:rPr>
        <w:t>Informasi di luar kewajiban kerahasiaan.</w:t>
      </w:r>
    </w:p>
    <w:p w:rsidR="003321B8" w:rsidRPr="00296356" w:rsidRDefault="003321B8" w:rsidP="003321B8">
      <w:pPr>
        <w:pStyle w:val="ListParagraph"/>
        <w:spacing w:after="0"/>
        <w:ind w:left="360" w:hanging="360"/>
        <w:jc w:val="both"/>
        <w:rPr>
          <w:rFonts w:asciiTheme="majorBidi" w:hAnsiTheme="majorBidi" w:cstheme="majorBidi"/>
          <w:b/>
          <w:sz w:val="11"/>
          <w:szCs w:val="11"/>
          <w:lang w:val="id-ID"/>
        </w:rPr>
      </w:pPr>
      <w:r w:rsidRPr="00296356">
        <w:rPr>
          <w:rFonts w:asciiTheme="majorBidi" w:hAnsiTheme="majorBidi" w:cstheme="majorBidi"/>
          <w:b/>
          <w:sz w:val="11"/>
          <w:szCs w:val="11"/>
          <w:lang w:val="fi-FI"/>
        </w:rPr>
        <w:t xml:space="preserve">      </w:t>
      </w:r>
      <w:r>
        <w:rPr>
          <w:rFonts w:asciiTheme="majorBidi" w:hAnsiTheme="majorBidi" w:cstheme="majorBidi"/>
          <w:b/>
          <w:sz w:val="11"/>
          <w:szCs w:val="11"/>
          <w:lang w:val="fi-FI"/>
        </w:rPr>
        <w:t xml:space="preserve">       </w:t>
      </w:r>
      <w:r w:rsidRPr="00296356">
        <w:rPr>
          <w:rFonts w:asciiTheme="majorBidi" w:hAnsiTheme="majorBidi" w:cstheme="majorBidi"/>
          <w:b/>
          <w:sz w:val="11"/>
          <w:szCs w:val="11"/>
          <w:lang w:val="fi-FI"/>
        </w:rPr>
        <w:t>Kewajiban</w:t>
      </w:r>
      <w:r w:rsidRPr="00296356">
        <w:rPr>
          <w:rFonts w:asciiTheme="majorBidi" w:eastAsia="MS Mincho" w:hAnsiTheme="majorBidi" w:cstheme="majorBidi"/>
          <w:b/>
          <w:sz w:val="11"/>
          <w:szCs w:val="11"/>
          <w:lang w:val="fi-FI" w:eastAsia="ja-JP"/>
        </w:rPr>
        <w:t xml:space="preserve"> menjaga</w:t>
      </w:r>
      <w:r w:rsidRPr="00296356">
        <w:rPr>
          <w:rFonts w:asciiTheme="majorBidi" w:hAnsiTheme="majorBidi" w:cstheme="majorBidi"/>
          <w:b/>
          <w:sz w:val="11"/>
          <w:szCs w:val="11"/>
          <w:lang w:val="fi-FI"/>
        </w:rPr>
        <w:t xml:space="preserve"> kerahasiaan yang dikenakan kepada masing-    masing Pihak pada kerjasama</w:t>
      </w:r>
      <w:r w:rsidRPr="00296356">
        <w:rPr>
          <w:rFonts w:asciiTheme="majorBidi" w:hAnsiTheme="majorBidi" w:cstheme="majorBidi"/>
          <w:b/>
          <w:sz w:val="11"/>
          <w:szCs w:val="11"/>
          <w:lang w:val="id-ID"/>
        </w:rPr>
        <w:t xml:space="preserve"> </w:t>
      </w:r>
      <w:r w:rsidRPr="00296356">
        <w:rPr>
          <w:rFonts w:asciiTheme="majorBidi" w:hAnsiTheme="majorBidi" w:cstheme="majorBidi"/>
          <w:b/>
          <w:sz w:val="11"/>
          <w:szCs w:val="11"/>
          <w:lang w:val="fi-FI"/>
        </w:rPr>
        <w:t>ini tidak berlaku untuk informasi yang;</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Pr>
          <w:rFonts w:asciiTheme="majorBidi" w:hAnsiTheme="majorBidi" w:cstheme="majorBidi"/>
          <w:i/>
          <w:sz w:val="11"/>
          <w:szCs w:val="11"/>
        </w:rPr>
        <w:t xml:space="preserve">      </w:t>
      </w:r>
      <w:r w:rsidRPr="00296356">
        <w:rPr>
          <w:rFonts w:asciiTheme="majorBidi" w:hAnsiTheme="majorBidi" w:cstheme="majorBidi"/>
          <w:i/>
          <w:sz w:val="11"/>
          <w:szCs w:val="11"/>
        </w:rPr>
        <w:t>Information excluded from the confidentiality obligation.</w:t>
      </w:r>
    </w:p>
    <w:p w:rsidR="003321B8" w:rsidRPr="00296356" w:rsidRDefault="003321B8" w:rsidP="003321B8">
      <w:pPr>
        <w:pStyle w:val="ListParagraph"/>
        <w:spacing w:after="0"/>
        <w:ind w:left="360" w:hanging="360"/>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Pr>
          <w:rFonts w:asciiTheme="majorBidi" w:hAnsiTheme="majorBidi" w:cstheme="majorBidi"/>
          <w:i/>
          <w:sz w:val="11"/>
          <w:szCs w:val="11"/>
        </w:rPr>
        <w:t xml:space="preserve">      </w:t>
      </w:r>
      <w:r w:rsidRPr="00296356">
        <w:rPr>
          <w:rFonts w:asciiTheme="majorBidi" w:hAnsiTheme="majorBidi" w:cstheme="majorBidi"/>
          <w:i/>
          <w:sz w:val="11"/>
          <w:szCs w:val="11"/>
        </w:rPr>
        <w:t>The obligation of confidentiality imposed on each Party by this cooperation does not apply to information which;</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cs="Courier New"/>
          <w:b/>
          <w:sz w:val="11"/>
          <w:szCs w:val="11"/>
          <w:lang w:val="id-ID"/>
        </w:rPr>
        <w:t>11.2.1.</w:t>
      </w:r>
      <w:r w:rsidRPr="00296356">
        <w:rPr>
          <w:rFonts w:cs="Courier New"/>
          <w:b/>
          <w:sz w:val="11"/>
          <w:szCs w:val="11"/>
        </w:rPr>
        <w:tab/>
      </w:r>
      <w:r w:rsidRPr="00296356">
        <w:rPr>
          <w:rFonts w:asciiTheme="majorBidi" w:hAnsiTheme="majorBidi" w:cstheme="majorBidi"/>
          <w:b/>
          <w:sz w:val="11"/>
          <w:szCs w:val="11"/>
        </w:rPr>
        <w:t xml:space="preserve">Merupakan atau menjadi bagian dari domain umum melalui </w:t>
      </w:r>
      <w:proofErr w:type="gramStart"/>
      <w:r w:rsidRPr="00296356">
        <w:rPr>
          <w:rFonts w:asciiTheme="majorBidi" w:hAnsiTheme="majorBidi" w:cstheme="majorBidi"/>
          <w:b/>
          <w:sz w:val="11"/>
          <w:szCs w:val="11"/>
        </w:rPr>
        <w:t>tanpa  kelalaian</w:t>
      </w:r>
      <w:proofErr w:type="gramEnd"/>
      <w:r w:rsidRPr="00296356">
        <w:rPr>
          <w:rFonts w:asciiTheme="majorBidi" w:hAnsiTheme="majorBidi" w:cstheme="majorBidi"/>
          <w:b/>
          <w:sz w:val="11"/>
          <w:szCs w:val="11"/>
        </w:rPr>
        <w:t xml:space="preserve"> dari Pihak tersebut; </w:t>
      </w:r>
    </w:p>
    <w:p w:rsidR="003321B8" w:rsidRPr="00296356" w:rsidRDefault="003321B8" w:rsidP="00652ADB">
      <w:pPr>
        <w:pStyle w:val="ListParagraph"/>
        <w:spacing w:after="0"/>
        <w:ind w:left="426" w:hanging="426"/>
        <w:jc w:val="both"/>
        <w:rPr>
          <w:rFonts w:asciiTheme="majorBidi" w:hAnsiTheme="majorBidi" w:cstheme="majorBidi"/>
          <w:i/>
          <w:sz w:val="11"/>
          <w:szCs w:val="11"/>
          <w:lang w:val="id-ID"/>
        </w:rPr>
      </w:pPr>
      <w:r w:rsidRPr="00296356">
        <w:rPr>
          <w:rFonts w:asciiTheme="majorBidi" w:hAnsiTheme="majorBidi" w:cstheme="majorBidi"/>
          <w:i/>
          <w:sz w:val="11"/>
          <w:szCs w:val="11"/>
        </w:rPr>
        <w:t xml:space="preserve">              </w:t>
      </w:r>
      <w:r w:rsidRPr="00296356">
        <w:rPr>
          <w:rFonts w:asciiTheme="majorBidi" w:hAnsiTheme="majorBidi" w:cstheme="majorBidi"/>
          <w:i/>
          <w:sz w:val="11"/>
          <w:szCs w:val="11"/>
        </w:rPr>
        <w:tab/>
        <w:t>Is or becomes part of the public domain through no fault of the Party;</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11.2.2.</w:t>
      </w:r>
      <w:r w:rsidRPr="00296356">
        <w:rPr>
          <w:rFonts w:asciiTheme="majorBidi" w:hAnsiTheme="majorBidi" w:cstheme="majorBidi"/>
          <w:b/>
          <w:sz w:val="11"/>
          <w:szCs w:val="11"/>
        </w:rPr>
        <w:tab/>
        <w:t>Merupakan milik Pihak tersebut atau milik Afiliasinya sebelum   menerima informasi sesuai dengan kerjasama ini dan bukan diperoleh oleh Pihak atau Afiliasi tersebut dari pihak ketiga di bawah suatu kewajiban kerahasiaan.</w:t>
      </w:r>
    </w:p>
    <w:p w:rsidR="003321B8" w:rsidRPr="00296356" w:rsidRDefault="003321B8" w:rsidP="00652ADB">
      <w:pPr>
        <w:ind w:left="426"/>
        <w:jc w:val="both"/>
        <w:rPr>
          <w:rFonts w:asciiTheme="majorBidi" w:hAnsiTheme="majorBidi" w:cstheme="majorBidi"/>
          <w:i/>
          <w:sz w:val="11"/>
          <w:szCs w:val="11"/>
        </w:rPr>
      </w:pPr>
      <w:r w:rsidRPr="00296356">
        <w:rPr>
          <w:rFonts w:asciiTheme="majorBidi" w:hAnsiTheme="majorBidi" w:cstheme="majorBidi"/>
          <w:i/>
          <w:sz w:val="11"/>
          <w:szCs w:val="11"/>
        </w:rPr>
        <w:t>is in the possession of the Party or in the possession of any of its affiliates prior to the receipt of information under this cooperation and was not acquired by the Party or Affiliate from a third party under an obligation of confidentiality;</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11.2.3.  </w:t>
      </w:r>
      <w:r w:rsidRPr="00296356">
        <w:rPr>
          <w:rFonts w:asciiTheme="majorBidi" w:hAnsiTheme="majorBidi" w:cstheme="majorBidi"/>
          <w:b/>
          <w:sz w:val="11"/>
          <w:szCs w:val="11"/>
        </w:rPr>
        <w:t>Didapatkan oleh Pihak atau Afiliasi</w:t>
      </w:r>
      <w:r w:rsidRPr="00296356">
        <w:rPr>
          <w:rFonts w:asciiTheme="majorBidi" w:eastAsia="MS Mincho" w:hAnsiTheme="majorBidi" w:cstheme="majorBidi"/>
          <w:b/>
          <w:sz w:val="11"/>
          <w:szCs w:val="11"/>
          <w:lang w:eastAsia="ja-JP"/>
        </w:rPr>
        <w:t xml:space="preserve">nya </w:t>
      </w:r>
      <w:r w:rsidRPr="00296356">
        <w:rPr>
          <w:rFonts w:asciiTheme="majorBidi" w:hAnsiTheme="majorBidi" w:cstheme="majorBidi"/>
          <w:b/>
          <w:sz w:val="11"/>
          <w:szCs w:val="11"/>
        </w:rPr>
        <w:t xml:space="preserve">dari pihak ketiga </w:t>
      </w:r>
      <w:proofErr w:type="gramStart"/>
      <w:r w:rsidRPr="00296356">
        <w:rPr>
          <w:rFonts w:asciiTheme="majorBidi" w:hAnsiTheme="majorBidi" w:cstheme="majorBidi"/>
          <w:b/>
          <w:sz w:val="11"/>
          <w:szCs w:val="11"/>
        </w:rPr>
        <w:t>tanpa  kewajiban</w:t>
      </w:r>
      <w:proofErr w:type="gramEnd"/>
      <w:r w:rsidRPr="00296356">
        <w:rPr>
          <w:rFonts w:asciiTheme="majorBidi" w:hAnsiTheme="majorBidi" w:cstheme="majorBidi"/>
          <w:b/>
          <w:sz w:val="11"/>
          <w:szCs w:val="11"/>
        </w:rPr>
        <w:t xml:space="preserve"> </w:t>
      </w:r>
      <w:r w:rsidRPr="00296356">
        <w:rPr>
          <w:rFonts w:asciiTheme="majorBidi" w:eastAsia="MS Mincho" w:hAnsiTheme="majorBidi" w:cstheme="majorBidi"/>
          <w:b/>
          <w:sz w:val="11"/>
          <w:szCs w:val="11"/>
          <w:lang w:eastAsia="ja-JP"/>
        </w:rPr>
        <w:t xml:space="preserve">menjaga </w:t>
      </w:r>
      <w:r w:rsidRPr="00296356">
        <w:rPr>
          <w:rFonts w:asciiTheme="majorBidi" w:hAnsiTheme="majorBidi" w:cstheme="majorBidi"/>
          <w:b/>
          <w:sz w:val="11"/>
          <w:szCs w:val="11"/>
        </w:rPr>
        <w:t>kerahasiaan.</w:t>
      </w:r>
    </w:p>
    <w:p w:rsidR="003321B8" w:rsidRPr="00296356" w:rsidRDefault="003321B8" w:rsidP="00652ADB">
      <w:pPr>
        <w:pStyle w:val="ListParagraph"/>
        <w:spacing w:after="0"/>
        <w:ind w:left="426"/>
        <w:jc w:val="both"/>
        <w:rPr>
          <w:rFonts w:asciiTheme="majorBidi" w:hAnsiTheme="majorBidi" w:cstheme="majorBidi"/>
          <w:i/>
          <w:sz w:val="11"/>
          <w:szCs w:val="11"/>
          <w:lang w:val="id-ID"/>
        </w:rPr>
      </w:pPr>
      <w:proofErr w:type="gramStart"/>
      <w:r w:rsidRPr="00296356">
        <w:rPr>
          <w:rFonts w:asciiTheme="majorBidi" w:hAnsiTheme="majorBidi" w:cstheme="majorBidi"/>
          <w:i/>
          <w:sz w:val="11"/>
          <w:szCs w:val="11"/>
        </w:rPr>
        <w:t>is</w:t>
      </w:r>
      <w:proofErr w:type="gramEnd"/>
      <w:r w:rsidRPr="00296356">
        <w:rPr>
          <w:rFonts w:asciiTheme="majorBidi" w:hAnsiTheme="majorBidi" w:cstheme="majorBidi"/>
          <w:i/>
          <w:sz w:val="11"/>
          <w:szCs w:val="11"/>
        </w:rPr>
        <w:t xml:space="preserve"> received by the Party or its Affiliates from a third party without an obligation of confidentiality</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11.2.</w:t>
      </w:r>
      <w:r w:rsidRPr="00296356">
        <w:rPr>
          <w:rFonts w:asciiTheme="majorBidi" w:hAnsiTheme="majorBidi" w:cstheme="majorBidi"/>
          <w:b/>
          <w:sz w:val="11"/>
          <w:szCs w:val="11"/>
        </w:rPr>
        <w:t>4</w:t>
      </w:r>
      <w:r w:rsidRPr="00296356">
        <w:rPr>
          <w:rFonts w:asciiTheme="majorBidi" w:hAnsiTheme="majorBidi" w:cstheme="majorBidi"/>
          <w:b/>
          <w:sz w:val="11"/>
          <w:szCs w:val="11"/>
          <w:lang w:val="id-ID"/>
        </w:rPr>
        <w:t xml:space="preserve">.  </w:t>
      </w:r>
      <w:r>
        <w:rPr>
          <w:rFonts w:asciiTheme="majorBidi" w:hAnsiTheme="majorBidi" w:cstheme="majorBidi"/>
          <w:b/>
          <w:sz w:val="11"/>
          <w:szCs w:val="11"/>
        </w:rPr>
        <w:t xml:space="preserve"> </w:t>
      </w:r>
      <w:r w:rsidRPr="00296356">
        <w:rPr>
          <w:rFonts w:asciiTheme="majorBidi" w:hAnsiTheme="majorBidi" w:cstheme="majorBidi"/>
          <w:b/>
          <w:sz w:val="11"/>
          <w:szCs w:val="11"/>
        </w:rPr>
        <w:t>Diharuskan untuk diungkapkan</w:t>
      </w:r>
      <w:r>
        <w:rPr>
          <w:rFonts w:asciiTheme="majorBidi" w:hAnsiTheme="majorBidi" w:cstheme="majorBidi"/>
          <w:b/>
          <w:sz w:val="11"/>
          <w:szCs w:val="11"/>
        </w:rPr>
        <w:t xml:space="preserve"> sesuai dengan Peraturan Kaidah </w:t>
      </w:r>
      <w:r w:rsidRPr="00296356">
        <w:rPr>
          <w:rFonts w:asciiTheme="majorBidi" w:hAnsiTheme="majorBidi" w:cstheme="majorBidi"/>
          <w:b/>
          <w:sz w:val="11"/>
          <w:szCs w:val="11"/>
        </w:rPr>
        <w:t xml:space="preserve">Umum </w:t>
      </w:r>
      <w:r w:rsidRPr="00296356">
        <w:rPr>
          <w:rFonts w:asciiTheme="majorBidi" w:hAnsiTheme="majorBidi" w:cstheme="majorBidi"/>
          <w:b/>
          <w:sz w:val="11"/>
          <w:szCs w:val="11"/>
          <w:lang w:val="id-ID"/>
        </w:rPr>
        <w:t>Para Pihak</w:t>
      </w:r>
      <w:r w:rsidRPr="00296356">
        <w:rPr>
          <w:rFonts w:asciiTheme="majorBidi" w:hAnsiTheme="majorBidi" w:cstheme="majorBidi"/>
          <w:b/>
          <w:sz w:val="11"/>
          <w:szCs w:val="11"/>
        </w:rPr>
        <w:t>, undang-undang yang berlaku atas perintah pemerintah atau pengadilan.</w:t>
      </w:r>
    </w:p>
    <w:p w:rsidR="003321B8" w:rsidRPr="00296356" w:rsidRDefault="003321B8" w:rsidP="00652ADB">
      <w:pPr>
        <w:pStyle w:val="ListParagraph"/>
        <w:spacing w:after="0"/>
        <w:ind w:left="426"/>
        <w:jc w:val="both"/>
        <w:rPr>
          <w:rFonts w:asciiTheme="majorBidi" w:hAnsiTheme="majorBidi" w:cstheme="majorBidi"/>
          <w:b/>
          <w:i/>
          <w:sz w:val="11"/>
          <w:szCs w:val="11"/>
          <w:lang w:val="id-ID"/>
        </w:rPr>
      </w:pPr>
      <w:proofErr w:type="gramStart"/>
      <w:r w:rsidRPr="00296356">
        <w:rPr>
          <w:rFonts w:asciiTheme="majorBidi" w:hAnsiTheme="majorBidi" w:cstheme="majorBidi"/>
          <w:i/>
          <w:sz w:val="11"/>
          <w:szCs w:val="11"/>
        </w:rPr>
        <w:t>is</w:t>
      </w:r>
      <w:proofErr w:type="gramEnd"/>
      <w:r w:rsidRPr="00296356">
        <w:rPr>
          <w:rFonts w:asciiTheme="majorBidi" w:hAnsiTheme="majorBidi" w:cstheme="majorBidi"/>
          <w:i/>
          <w:sz w:val="11"/>
          <w:szCs w:val="11"/>
        </w:rPr>
        <w:t xml:space="preserve"> required to be disclosed under General Regulations, applicable law or by court or government order.</w:t>
      </w:r>
    </w:p>
    <w:p w:rsidR="003321B8" w:rsidRPr="00296356" w:rsidRDefault="003321B8" w:rsidP="00652ADB">
      <w:pPr>
        <w:pStyle w:val="ListParagraph"/>
        <w:spacing w:after="0"/>
        <w:ind w:left="426" w:hanging="426"/>
        <w:jc w:val="both"/>
        <w:rPr>
          <w:rFonts w:asciiTheme="majorBidi" w:hAnsiTheme="majorBidi" w:cstheme="majorBidi"/>
          <w:b/>
          <w:sz w:val="11"/>
          <w:szCs w:val="11"/>
          <w:lang w:val="id-ID"/>
        </w:rPr>
      </w:pPr>
      <w:r w:rsidRPr="00296356">
        <w:rPr>
          <w:rFonts w:asciiTheme="majorBidi" w:hAnsiTheme="majorBidi" w:cstheme="majorBidi"/>
          <w:b/>
          <w:sz w:val="11"/>
          <w:szCs w:val="11"/>
          <w:lang w:val="id-ID"/>
        </w:rPr>
        <w:t xml:space="preserve">11.3. </w:t>
      </w:r>
      <w:r w:rsidRPr="00296356">
        <w:rPr>
          <w:rFonts w:asciiTheme="majorBidi" w:hAnsiTheme="majorBidi" w:cstheme="majorBidi"/>
          <w:b/>
          <w:sz w:val="11"/>
          <w:szCs w:val="11"/>
        </w:rPr>
        <w:tab/>
        <w:t xml:space="preserve">Untuk menghindari kesalahpahaman, rincian </w:t>
      </w:r>
      <w:r w:rsidRPr="00296356">
        <w:rPr>
          <w:rFonts w:asciiTheme="majorBidi" w:hAnsiTheme="majorBidi" w:cstheme="majorBidi"/>
          <w:b/>
          <w:sz w:val="11"/>
          <w:szCs w:val="11"/>
          <w:lang w:val="id-ID"/>
        </w:rPr>
        <w:t xml:space="preserve">data-data dan </w:t>
      </w:r>
      <w:r w:rsidRPr="00296356">
        <w:rPr>
          <w:rFonts w:asciiTheme="majorBidi" w:hAnsiTheme="majorBidi" w:cstheme="majorBidi"/>
          <w:b/>
          <w:sz w:val="11"/>
          <w:szCs w:val="11"/>
        </w:rPr>
        <w:t xml:space="preserve">pokok-pokok </w:t>
      </w:r>
      <w:r w:rsidRPr="00296356">
        <w:rPr>
          <w:rFonts w:asciiTheme="majorBidi" w:hAnsiTheme="majorBidi" w:cstheme="majorBidi"/>
          <w:b/>
          <w:sz w:val="11"/>
          <w:szCs w:val="11"/>
          <w:lang w:val="id-ID"/>
        </w:rPr>
        <w:t>konfirmasi order</w:t>
      </w:r>
      <w:r w:rsidRPr="00296356">
        <w:rPr>
          <w:rFonts w:asciiTheme="majorBidi" w:hAnsiTheme="majorBidi" w:cstheme="majorBidi"/>
          <w:b/>
          <w:sz w:val="11"/>
          <w:szCs w:val="11"/>
        </w:rPr>
        <w:t xml:space="preserve"> yang dicantumkan dalam </w:t>
      </w:r>
      <w:r w:rsidRPr="00296356">
        <w:rPr>
          <w:rFonts w:asciiTheme="majorBidi" w:hAnsiTheme="majorBidi" w:cstheme="majorBidi"/>
          <w:b/>
          <w:sz w:val="11"/>
          <w:szCs w:val="11"/>
          <w:lang w:val="id-ID"/>
        </w:rPr>
        <w:t xml:space="preserve">Form </w:t>
      </w:r>
      <w:r w:rsidRPr="00296356">
        <w:rPr>
          <w:rFonts w:asciiTheme="majorBidi" w:hAnsiTheme="majorBidi" w:cstheme="majorBidi"/>
          <w:b/>
          <w:sz w:val="11"/>
          <w:szCs w:val="11"/>
        </w:rPr>
        <w:t>ini</w:t>
      </w:r>
      <w:r w:rsidRPr="00296356">
        <w:rPr>
          <w:rFonts w:asciiTheme="majorBidi" w:hAnsiTheme="majorBidi" w:cstheme="majorBidi"/>
          <w:b/>
          <w:bCs/>
          <w:sz w:val="11"/>
          <w:szCs w:val="11"/>
        </w:rPr>
        <w:t xml:space="preserve"> </w:t>
      </w:r>
      <w:r w:rsidRPr="00296356">
        <w:rPr>
          <w:rFonts w:asciiTheme="majorBidi" w:hAnsiTheme="majorBidi" w:cstheme="majorBidi"/>
          <w:b/>
          <w:sz w:val="11"/>
          <w:szCs w:val="11"/>
        </w:rPr>
        <w:t xml:space="preserve">dan harus dianggap rahasia dan tidak boleh diungkapkan kepada pihak ketiga manapun tanpa izin tertulis dari </w:t>
      </w:r>
      <w:r w:rsidRPr="00296356">
        <w:rPr>
          <w:rFonts w:asciiTheme="majorBidi" w:hAnsiTheme="majorBidi" w:cstheme="majorBidi"/>
          <w:b/>
          <w:sz w:val="11"/>
          <w:szCs w:val="11"/>
          <w:lang w:val="id-ID"/>
        </w:rPr>
        <w:t>BKI</w:t>
      </w:r>
      <w:r w:rsidRPr="00296356">
        <w:rPr>
          <w:rFonts w:asciiTheme="majorBidi" w:hAnsiTheme="majorBidi" w:cstheme="majorBidi"/>
          <w:b/>
          <w:sz w:val="11"/>
          <w:szCs w:val="11"/>
        </w:rPr>
        <w:t>.</w:t>
      </w:r>
    </w:p>
    <w:p w:rsidR="003321B8" w:rsidRPr="00296356" w:rsidRDefault="003321B8" w:rsidP="00652ADB">
      <w:pPr>
        <w:pStyle w:val="ListParagraph"/>
        <w:spacing w:after="0"/>
        <w:ind w:left="426"/>
        <w:jc w:val="both"/>
        <w:rPr>
          <w:rFonts w:asciiTheme="majorBidi" w:hAnsiTheme="majorBidi" w:cstheme="majorBidi"/>
          <w:i/>
          <w:sz w:val="11"/>
          <w:szCs w:val="11"/>
        </w:rPr>
      </w:pPr>
      <w:r w:rsidRPr="00296356">
        <w:rPr>
          <w:rFonts w:asciiTheme="majorBidi" w:hAnsiTheme="majorBidi" w:cstheme="majorBidi"/>
          <w:i/>
          <w:sz w:val="11"/>
          <w:szCs w:val="11"/>
        </w:rPr>
        <w:t xml:space="preserve">For the avoidance of doubt, the details of the </w:t>
      </w:r>
      <w:r w:rsidRPr="00296356">
        <w:rPr>
          <w:rFonts w:asciiTheme="majorBidi" w:hAnsiTheme="majorBidi" w:cstheme="majorBidi"/>
          <w:i/>
          <w:sz w:val="11"/>
          <w:szCs w:val="11"/>
          <w:lang w:val="id-ID"/>
        </w:rPr>
        <w:t>confirmation order</w:t>
      </w:r>
      <w:r w:rsidRPr="00296356">
        <w:rPr>
          <w:rFonts w:asciiTheme="majorBidi" w:hAnsiTheme="majorBidi" w:cstheme="majorBidi"/>
          <w:i/>
          <w:sz w:val="11"/>
          <w:szCs w:val="11"/>
        </w:rPr>
        <w:t xml:space="preserve"> principles is listed in this f</w:t>
      </w:r>
      <w:r w:rsidRPr="00296356">
        <w:rPr>
          <w:rFonts w:asciiTheme="majorBidi" w:hAnsiTheme="majorBidi" w:cstheme="majorBidi"/>
          <w:i/>
          <w:sz w:val="11"/>
          <w:szCs w:val="11"/>
          <w:lang w:val="id-ID"/>
        </w:rPr>
        <w:t>orm</w:t>
      </w:r>
      <w:r w:rsidRPr="00296356">
        <w:rPr>
          <w:rFonts w:asciiTheme="majorBidi" w:hAnsiTheme="majorBidi" w:cstheme="majorBidi"/>
          <w:i/>
          <w:iCs/>
          <w:sz w:val="11"/>
          <w:szCs w:val="11"/>
        </w:rPr>
        <w:t xml:space="preserve"> </w:t>
      </w:r>
      <w:r w:rsidRPr="00296356">
        <w:rPr>
          <w:rFonts w:asciiTheme="majorBidi" w:hAnsiTheme="majorBidi" w:cstheme="majorBidi"/>
          <w:b/>
          <w:bCs/>
          <w:sz w:val="11"/>
          <w:szCs w:val="11"/>
        </w:rPr>
        <w:t xml:space="preserve"> </w:t>
      </w:r>
      <w:r w:rsidRPr="00296356">
        <w:rPr>
          <w:rFonts w:asciiTheme="majorBidi" w:hAnsiTheme="majorBidi" w:cstheme="majorBidi"/>
          <w:i/>
          <w:sz w:val="11"/>
          <w:szCs w:val="11"/>
        </w:rPr>
        <w:t xml:space="preserve">and shall be considered confidential and shall not be disclosed to any third party without the written permission of the </w:t>
      </w:r>
      <w:r w:rsidRPr="00296356">
        <w:rPr>
          <w:rFonts w:asciiTheme="majorBidi" w:hAnsiTheme="majorBidi" w:cstheme="majorBidi"/>
          <w:i/>
          <w:sz w:val="11"/>
          <w:szCs w:val="11"/>
          <w:lang w:val="id-ID"/>
        </w:rPr>
        <w:t>BKI</w:t>
      </w:r>
      <w:r w:rsidRPr="00296356">
        <w:rPr>
          <w:rFonts w:asciiTheme="majorBidi" w:hAnsiTheme="majorBidi" w:cstheme="majorBidi"/>
          <w:i/>
          <w:sz w:val="11"/>
          <w:szCs w:val="11"/>
        </w:rPr>
        <w:t>.</w:t>
      </w:r>
    </w:p>
    <w:p w:rsidR="003321B8" w:rsidRPr="00296356" w:rsidRDefault="003321B8" w:rsidP="003321B8">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Penyelesaian Perselisihan </w:t>
      </w:r>
    </w:p>
    <w:p w:rsidR="003321B8" w:rsidRPr="00296356" w:rsidRDefault="003321B8" w:rsidP="003321B8">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i/>
          <w:iCs/>
          <w:sz w:val="11"/>
          <w:szCs w:val="11"/>
        </w:rPr>
        <w:t>The settlement of disputes)</w:t>
      </w:r>
    </w:p>
    <w:p w:rsidR="003321B8" w:rsidRPr="00296356" w:rsidRDefault="003321B8" w:rsidP="003321B8">
      <w:pPr>
        <w:pStyle w:val="ListParagraph"/>
        <w:spacing w:before="100" w:beforeAutospacing="1" w:after="100" w:afterAutospacing="1"/>
        <w:ind w:left="0"/>
        <w:jc w:val="both"/>
        <w:rPr>
          <w:rFonts w:asciiTheme="majorBidi" w:hAnsiTheme="majorBidi" w:cstheme="majorBidi"/>
          <w:b/>
          <w:sz w:val="11"/>
          <w:szCs w:val="11"/>
        </w:rPr>
      </w:pPr>
      <w:r w:rsidRPr="00296356">
        <w:rPr>
          <w:rFonts w:asciiTheme="majorBidi" w:hAnsiTheme="majorBidi" w:cstheme="majorBidi"/>
          <w:b/>
          <w:sz w:val="11"/>
          <w:szCs w:val="11"/>
        </w:rPr>
        <w:t xml:space="preserve">BKI dan Pemakai Jasa sepakat apabila terjadi perselisihan atas apa yang diperjanjikan ini akan diselesaikan dengan musyawarah untuk mencapai kesepakatan, dan apabila tidak mencapai kesepakatan penyelesaiaan akan diselesaikan </w:t>
      </w:r>
      <w:proofErr w:type="gramStart"/>
      <w:r w:rsidRPr="00296356">
        <w:rPr>
          <w:rFonts w:asciiTheme="majorBidi" w:hAnsiTheme="majorBidi" w:cstheme="majorBidi"/>
          <w:b/>
          <w:sz w:val="11"/>
          <w:szCs w:val="11"/>
        </w:rPr>
        <w:t xml:space="preserve">melalui </w:t>
      </w:r>
      <w:r>
        <w:rPr>
          <w:rFonts w:asciiTheme="majorBidi" w:hAnsiTheme="majorBidi" w:cstheme="majorBidi"/>
          <w:b/>
          <w:sz w:val="11"/>
          <w:szCs w:val="11"/>
        </w:rPr>
        <w:t xml:space="preserve"> jalur</w:t>
      </w:r>
      <w:proofErr w:type="gramEnd"/>
      <w:r>
        <w:rPr>
          <w:rFonts w:asciiTheme="majorBidi" w:hAnsiTheme="majorBidi" w:cstheme="majorBidi"/>
          <w:b/>
          <w:sz w:val="11"/>
          <w:szCs w:val="11"/>
        </w:rPr>
        <w:t xml:space="preserve"> </w:t>
      </w:r>
      <w:r w:rsidRPr="00296356">
        <w:rPr>
          <w:rFonts w:asciiTheme="majorBidi" w:hAnsiTheme="majorBidi" w:cstheme="majorBidi"/>
          <w:b/>
          <w:sz w:val="11"/>
          <w:szCs w:val="11"/>
          <w:lang w:val="id-ID"/>
        </w:rPr>
        <w:t xml:space="preserve">Pengadilan </w:t>
      </w:r>
      <w:r w:rsidRPr="00296356">
        <w:rPr>
          <w:rFonts w:asciiTheme="majorBidi" w:hAnsiTheme="majorBidi" w:cstheme="majorBidi"/>
          <w:b/>
          <w:sz w:val="11"/>
          <w:szCs w:val="11"/>
        </w:rPr>
        <w:t>untuk didapatkan putusan penyelesaiannya yang final.</w:t>
      </w:r>
    </w:p>
    <w:p w:rsidR="003321B8" w:rsidRPr="00296356" w:rsidRDefault="003321B8" w:rsidP="003321B8">
      <w:pPr>
        <w:pStyle w:val="ListParagraph"/>
        <w:spacing w:before="100" w:beforeAutospacing="1" w:after="100" w:afterAutospacing="1"/>
        <w:ind w:left="0"/>
        <w:jc w:val="both"/>
        <w:rPr>
          <w:rFonts w:cs="Calibri"/>
          <w:i/>
          <w:iCs/>
          <w:sz w:val="11"/>
          <w:szCs w:val="11"/>
        </w:rPr>
      </w:pPr>
      <w:r w:rsidRPr="00296356">
        <w:rPr>
          <w:rFonts w:asciiTheme="majorBidi" w:hAnsiTheme="majorBidi" w:cstheme="majorBidi"/>
          <w:i/>
          <w:iCs/>
          <w:sz w:val="11"/>
          <w:szCs w:val="11"/>
        </w:rPr>
        <w:t xml:space="preserve">BKI and Client agreed in the event of any dispute over this agreement will be resolved by consensus to reach an agreement, and if it does not solved, completion will be held </w:t>
      </w:r>
      <w:r>
        <w:rPr>
          <w:rFonts w:asciiTheme="majorBidi" w:hAnsiTheme="majorBidi" w:cstheme="majorBidi"/>
          <w:i/>
          <w:iCs/>
          <w:sz w:val="11"/>
          <w:szCs w:val="11"/>
        </w:rPr>
        <w:t xml:space="preserve">by the </w:t>
      </w:r>
      <w:r w:rsidRPr="00296356">
        <w:rPr>
          <w:rFonts w:asciiTheme="majorBidi" w:hAnsiTheme="majorBidi" w:cstheme="majorBidi"/>
          <w:i/>
          <w:iCs/>
          <w:sz w:val="11"/>
          <w:szCs w:val="11"/>
        </w:rPr>
        <w:t>Court</w:t>
      </w:r>
      <w:r w:rsidRPr="00296356">
        <w:rPr>
          <w:rFonts w:asciiTheme="majorBidi" w:hAnsiTheme="majorBidi" w:cstheme="majorBidi"/>
          <w:i/>
          <w:sz w:val="11"/>
          <w:szCs w:val="11"/>
        </w:rPr>
        <w:t xml:space="preserve"> </w:t>
      </w:r>
      <w:r w:rsidRPr="00296356">
        <w:rPr>
          <w:rFonts w:asciiTheme="majorBidi" w:hAnsiTheme="majorBidi" w:cstheme="majorBidi"/>
          <w:i/>
          <w:iCs/>
          <w:sz w:val="11"/>
          <w:szCs w:val="11"/>
        </w:rPr>
        <w:t>to obtain the final settlement decision</w:t>
      </w:r>
      <w:r w:rsidRPr="00296356">
        <w:rPr>
          <w:rFonts w:cs="Calibri"/>
          <w:i/>
          <w:iCs/>
          <w:sz w:val="11"/>
          <w:szCs w:val="11"/>
        </w:rPr>
        <w:t>.</w:t>
      </w:r>
    </w:p>
    <w:p w:rsidR="003321B8" w:rsidRPr="00296356" w:rsidRDefault="003321B8" w:rsidP="003321B8">
      <w:pPr>
        <w:pStyle w:val="ListParagraph"/>
        <w:numPr>
          <w:ilvl w:val="0"/>
          <w:numId w:val="9"/>
        </w:numPr>
        <w:spacing w:before="100" w:beforeAutospacing="1" w:after="100" w:afterAutospacing="1" w:line="240" w:lineRule="auto"/>
        <w:ind w:left="180" w:hanging="180"/>
        <w:jc w:val="both"/>
        <w:rPr>
          <w:rFonts w:asciiTheme="majorBidi" w:hAnsiTheme="majorBidi" w:cstheme="majorBidi"/>
          <w:b/>
          <w:bCs/>
          <w:sz w:val="11"/>
          <w:szCs w:val="11"/>
        </w:rPr>
      </w:pPr>
      <w:r w:rsidRPr="00296356">
        <w:rPr>
          <w:rFonts w:asciiTheme="majorBidi" w:hAnsiTheme="majorBidi" w:cstheme="majorBidi"/>
          <w:b/>
          <w:bCs/>
          <w:sz w:val="11"/>
          <w:szCs w:val="11"/>
        </w:rPr>
        <w:t xml:space="preserve">Bahasa </w:t>
      </w:r>
    </w:p>
    <w:p w:rsidR="003321B8" w:rsidRPr="00296356" w:rsidRDefault="003321B8" w:rsidP="003321B8">
      <w:pPr>
        <w:pStyle w:val="ListParagraph"/>
        <w:spacing w:before="100" w:beforeAutospacing="1" w:after="100" w:afterAutospacing="1" w:line="240" w:lineRule="auto"/>
        <w:ind w:left="180"/>
        <w:jc w:val="both"/>
        <w:rPr>
          <w:rFonts w:asciiTheme="majorBidi" w:hAnsiTheme="majorBidi" w:cstheme="majorBidi"/>
          <w:b/>
          <w:bCs/>
          <w:sz w:val="11"/>
          <w:szCs w:val="11"/>
        </w:rPr>
      </w:pPr>
      <w:r w:rsidRPr="00296356">
        <w:rPr>
          <w:rFonts w:asciiTheme="majorBidi" w:hAnsiTheme="majorBidi" w:cstheme="majorBidi"/>
          <w:b/>
          <w:bCs/>
          <w:sz w:val="11"/>
          <w:szCs w:val="11"/>
        </w:rPr>
        <w:t>(</w:t>
      </w:r>
      <w:r w:rsidRPr="00296356">
        <w:rPr>
          <w:rFonts w:asciiTheme="majorBidi" w:hAnsiTheme="majorBidi" w:cstheme="majorBidi"/>
          <w:bCs/>
          <w:i/>
          <w:iCs/>
          <w:sz w:val="11"/>
          <w:szCs w:val="11"/>
        </w:rPr>
        <w:t>Language)</w:t>
      </w:r>
    </w:p>
    <w:p w:rsidR="003321B8" w:rsidRPr="00296356" w:rsidRDefault="003321B8" w:rsidP="003321B8">
      <w:pPr>
        <w:pStyle w:val="ListParagraph"/>
        <w:spacing w:after="0" w:line="240" w:lineRule="auto"/>
        <w:ind w:left="0"/>
        <w:jc w:val="both"/>
        <w:rPr>
          <w:rFonts w:ascii="Times New Roman" w:hAnsi="Times New Roman"/>
          <w:b/>
          <w:sz w:val="11"/>
          <w:szCs w:val="11"/>
          <w:lang w:val="id-ID" w:eastAsia="id-ID"/>
        </w:rPr>
      </w:pPr>
      <w:r w:rsidRPr="00296356">
        <w:rPr>
          <w:rFonts w:ascii="Times New Roman" w:hAnsi="Times New Roman"/>
          <w:b/>
          <w:sz w:val="11"/>
          <w:szCs w:val="11"/>
          <w:lang w:val="id-ID" w:eastAsia="id-ID"/>
        </w:rPr>
        <w:t xml:space="preserve">Syarat dan ketentuan umum ini ditulis dalam bahasa Indonesia dan Inggris dan dapat diterjemahkan ke dalam bahasa-bahasa lainnya. Jika terdapat perbedaan tafsir maka yang digunakan adalah versi dalam bahasa Indonesia. Semua dokumen terkait kegiatan penyampaian jasa dan laporan </w:t>
      </w:r>
      <w:r w:rsidRPr="00296356">
        <w:rPr>
          <w:rFonts w:ascii="Times New Roman" w:hAnsi="Times New Roman"/>
          <w:b/>
          <w:sz w:val="11"/>
          <w:szCs w:val="11"/>
          <w:lang w:eastAsia="id-ID"/>
        </w:rPr>
        <w:t xml:space="preserve">jasa </w:t>
      </w:r>
      <w:r w:rsidRPr="00296356">
        <w:rPr>
          <w:rFonts w:ascii="Times New Roman" w:hAnsi="Times New Roman"/>
          <w:b/>
          <w:sz w:val="11"/>
          <w:szCs w:val="11"/>
          <w:lang w:val="id-ID" w:eastAsia="id-ID"/>
        </w:rPr>
        <w:t>BKI menggunakan bahasa Indonesia. Jika pemakai jasa ingin menggunakan bahasa selain bahasa Indonesia maka harus tertuang dalam kontrak. Jika terjadi ketidaktepatan atau kesalahpahaman interpretasi dokumen, maka yang menjadi acuan adalah dokumen dalam bahasa Indonesia.</w:t>
      </w:r>
    </w:p>
    <w:p w:rsidR="003321B8" w:rsidRDefault="003321B8" w:rsidP="003321B8">
      <w:pPr>
        <w:pStyle w:val="ListParagraph"/>
        <w:spacing w:before="100" w:beforeAutospacing="1" w:after="100" w:afterAutospacing="1" w:line="240" w:lineRule="auto"/>
        <w:ind w:left="0"/>
        <w:jc w:val="both"/>
        <w:rPr>
          <w:rFonts w:asciiTheme="majorBidi" w:hAnsiTheme="majorBidi" w:cstheme="majorBidi"/>
          <w:i/>
          <w:iCs/>
          <w:sz w:val="12"/>
          <w:szCs w:val="12"/>
        </w:rPr>
      </w:pPr>
      <w:r w:rsidRPr="00296356">
        <w:rPr>
          <w:rFonts w:asciiTheme="majorBidi" w:hAnsiTheme="majorBidi" w:cstheme="majorBidi"/>
          <w:i/>
          <w:iCs/>
          <w:sz w:val="11"/>
          <w:szCs w:val="11"/>
        </w:rPr>
        <w:t>These General Terms and Conditions are written in Indonesian and English version and may be translated into other languages. If there are differences in the interpretation, then the Indonesian language version shall be prevailed. All documents related to the services delivery and BKI activities reports shall use the Indonesian language. If client wants to use other language than Indonesian language, then it should be stated in the contract. In the event of inaccuracies or misunderstanding in the interpretation of documents, then as the reference is the document in the</w:t>
      </w:r>
      <w:r w:rsidRPr="007B1373">
        <w:rPr>
          <w:rFonts w:asciiTheme="majorBidi" w:hAnsiTheme="majorBidi" w:cstheme="majorBidi"/>
          <w:i/>
          <w:iCs/>
          <w:sz w:val="12"/>
          <w:szCs w:val="12"/>
        </w:rPr>
        <w:t xml:space="preserve"> Indonesian language</w:t>
      </w:r>
      <w:r>
        <w:rPr>
          <w:rFonts w:asciiTheme="majorBidi" w:hAnsiTheme="majorBidi" w:cstheme="majorBidi"/>
          <w:i/>
          <w:iCs/>
          <w:sz w:val="12"/>
          <w:szCs w:val="12"/>
        </w:rPr>
        <w:t>.</w:t>
      </w:r>
    </w:p>
    <w:p w:rsidR="003321B8" w:rsidRDefault="003321B8" w:rsidP="003D6A26">
      <w:pPr>
        <w:rPr>
          <w:rFonts w:ascii="Arial Narrow" w:hAnsi="Arial Narrow" w:cs="Arial"/>
          <w:b/>
          <w:szCs w:val="22"/>
        </w:rPr>
        <w:sectPr w:rsidR="003321B8" w:rsidSect="00757449">
          <w:type w:val="continuous"/>
          <w:pgSz w:w="11907" w:h="16840" w:code="9"/>
          <w:pgMar w:top="463" w:right="432" w:bottom="562" w:left="432" w:header="270" w:footer="398" w:gutter="0"/>
          <w:cols w:num="3" w:space="216"/>
          <w:docGrid w:linePitch="360"/>
        </w:sectPr>
      </w:pPr>
    </w:p>
    <w:p w:rsidR="008154AA" w:rsidRDefault="008154AA">
      <w:pPr>
        <w:widowControl/>
        <w:autoSpaceDE/>
        <w:autoSpaceDN/>
        <w:adjustRightInd/>
        <w:rPr>
          <w:rFonts w:ascii="Arial Narrow" w:hAnsi="Arial Narrow" w:cs="Arial"/>
          <w:b/>
          <w:szCs w:val="22"/>
        </w:rPr>
      </w:pPr>
      <w:r>
        <w:rPr>
          <w:rFonts w:ascii="Arial Narrow" w:hAnsi="Arial Narrow" w:cs="Arial"/>
          <w:b/>
          <w:szCs w:val="22"/>
        </w:rPr>
        <w:lastRenderedPageBreak/>
        <w:br w:type="page"/>
      </w:r>
    </w:p>
    <w:p w:rsidR="008154AA" w:rsidRPr="00FF71C9" w:rsidRDefault="008154AA" w:rsidP="008154AA">
      <w:pPr>
        <w:jc w:val="center"/>
        <w:rPr>
          <w:rFonts w:ascii="Arial Narrow" w:hAnsi="Arial Narrow" w:cs="Arial"/>
          <w:b/>
          <w:szCs w:val="22"/>
        </w:rPr>
      </w:pPr>
      <w:r w:rsidRPr="00AD6B80">
        <w:rPr>
          <w:rFonts w:ascii="Arial Narrow" w:hAnsi="Arial Narrow" w:cs="Arial"/>
          <w:b/>
          <w:szCs w:val="22"/>
        </w:rPr>
        <w:lastRenderedPageBreak/>
        <w:t xml:space="preserve">Pemeriksaan dan Konfirmasi Permohonan </w:t>
      </w:r>
      <w:r w:rsidRPr="00FF71C9">
        <w:rPr>
          <w:rFonts w:ascii="Arial Narrow" w:hAnsi="Arial Narrow" w:cs="Arial"/>
          <w:b/>
          <w:szCs w:val="22"/>
        </w:rPr>
        <w:t xml:space="preserve">(diisi oleh internal BKI) </w:t>
      </w:r>
    </w:p>
    <w:p w:rsidR="008154AA" w:rsidRDefault="008154AA" w:rsidP="008154AA">
      <w:pPr>
        <w:jc w:val="center"/>
        <w:rPr>
          <w:rFonts w:ascii="Arial Narrow" w:hAnsi="Arial Narrow" w:cs="Arial"/>
          <w:i/>
          <w:sz w:val="16"/>
          <w:szCs w:val="22"/>
        </w:rPr>
      </w:pPr>
      <w:r w:rsidRPr="00AD6B80">
        <w:rPr>
          <w:rFonts w:ascii="Arial Narrow" w:hAnsi="Arial Narrow" w:cs="Arial"/>
          <w:i/>
          <w:sz w:val="16"/>
          <w:szCs w:val="22"/>
          <w:lang w:val="id-ID"/>
        </w:rPr>
        <w:t xml:space="preserve">Review </w:t>
      </w:r>
      <w:r w:rsidRPr="00AD6B80">
        <w:rPr>
          <w:rFonts w:ascii="Arial Narrow" w:hAnsi="Arial Narrow" w:cs="Arial"/>
          <w:i/>
          <w:sz w:val="16"/>
          <w:szCs w:val="22"/>
        </w:rPr>
        <w:t xml:space="preserve">and Confirmation </w:t>
      </w:r>
      <w:r w:rsidRPr="00AD6B80">
        <w:rPr>
          <w:rFonts w:ascii="Arial Narrow" w:hAnsi="Arial Narrow" w:cs="Arial"/>
          <w:i/>
          <w:sz w:val="16"/>
          <w:szCs w:val="22"/>
          <w:lang w:val="id-ID"/>
        </w:rPr>
        <w:t xml:space="preserve">of Application </w:t>
      </w:r>
      <w:r w:rsidRPr="00FF71C9">
        <w:rPr>
          <w:rFonts w:ascii="Arial Narrow" w:hAnsi="Arial Narrow" w:cs="Arial"/>
          <w:i/>
          <w:sz w:val="16"/>
          <w:szCs w:val="22"/>
          <w:lang w:val="id-ID"/>
        </w:rPr>
        <w:t>(Filling by Internal BKI)</w:t>
      </w:r>
    </w:p>
    <w:p w:rsidR="008154AA" w:rsidRDefault="008154AA" w:rsidP="004E57E3">
      <w:pPr>
        <w:spacing w:line="120" w:lineRule="auto"/>
        <w:rPr>
          <w:rFonts w:ascii="Arial Narrow" w:hAnsi="Arial Narrow" w:cs="Arial"/>
          <w:lang w:val="id-ID"/>
        </w:rPr>
      </w:pPr>
    </w:p>
    <w:tbl>
      <w:tblPr>
        <w:tblStyle w:val="TableGrid"/>
        <w:tblW w:w="9918" w:type="dxa"/>
        <w:tblInd w:w="51" w:type="dxa"/>
        <w:tblLayout w:type="fixed"/>
        <w:tblCellMar>
          <w:top w:w="28" w:type="dxa"/>
          <w:left w:w="57" w:type="dxa"/>
          <w:bottom w:w="28" w:type="dxa"/>
          <w:right w:w="57" w:type="dxa"/>
        </w:tblCellMar>
        <w:tblLook w:val="04A0" w:firstRow="1" w:lastRow="0" w:firstColumn="1" w:lastColumn="0" w:noHBand="0" w:noVBand="1"/>
      </w:tblPr>
      <w:tblGrid>
        <w:gridCol w:w="534"/>
        <w:gridCol w:w="3016"/>
        <w:gridCol w:w="526"/>
        <w:gridCol w:w="2218"/>
        <w:gridCol w:w="516"/>
        <w:gridCol w:w="3108"/>
      </w:tblGrid>
      <w:tr w:rsidR="004E57E3" w:rsidRPr="008F36B1" w:rsidTr="004E57E3">
        <w:tc>
          <w:tcPr>
            <w:tcW w:w="3550" w:type="dxa"/>
            <w:gridSpan w:val="2"/>
            <w:hideMark/>
          </w:tcPr>
          <w:p w:rsidR="004E57E3" w:rsidRPr="008F36B1" w:rsidRDefault="004E57E3">
            <w:pPr>
              <w:rPr>
                <w:rFonts w:ascii="Arial Narrow" w:hAnsi="Arial Narrow" w:cs="Arial"/>
                <w:sz w:val="18"/>
                <w:szCs w:val="22"/>
              </w:rPr>
            </w:pPr>
            <w:r w:rsidRPr="008F36B1">
              <w:rPr>
                <w:rFonts w:ascii="Arial Narrow" w:hAnsi="Arial Narrow" w:cs="Arial"/>
                <w:sz w:val="18"/>
                <w:szCs w:val="22"/>
              </w:rPr>
              <w:t xml:space="preserve">Tanggal terima : </w:t>
            </w:r>
            <w:r w:rsidR="006E524F"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6E524F" w:rsidRPr="008F36B1">
              <w:rPr>
                <w:rFonts w:ascii="Arial Narrow" w:hAnsi="Arial Narrow"/>
                <w:sz w:val="18"/>
                <w:lang w:val="en-GB"/>
              </w:rPr>
            </w:r>
            <w:r w:rsidR="006E524F"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6E524F" w:rsidRPr="008F36B1">
              <w:rPr>
                <w:rFonts w:ascii="Arial Narrow" w:hAnsi="Arial Narrow"/>
                <w:sz w:val="18"/>
              </w:rPr>
              <w:fldChar w:fldCharType="end"/>
            </w:r>
          </w:p>
          <w:p w:rsidR="004E57E3" w:rsidRPr="008F36B1" w:rsidRDefault="004E57E3">
            <w:pPr>
              <w:rPr>
                <w:rFonts w:ascii="Arial Narrow" w:hAnsi="Arial Narrow" w:cs="Arial"/>
                <w:i/>
                <w:sz w:val="18"/>
                <w:szCs w:val="22"/>
              </w:rPr>
            </w:pPr>
            <w:r w:rsidRPr="008F36B1">
              <w:rPr>
                <w:rFonts w:ascii="Arial Narrow" w:hAnsi="Arial Narrow" w:cs="Arial"/>
                <w:i/>
                <w:sz w:val="14"/>
                <w:szCs w:val="22"/>
                <w:lang w:val="id-ID"/>
              </w:rPr>
              <w:t>Date of receipt</w:t>
            </w:r>
            <w:r w:rsidRPr="008F36B1">
              <w:rPr>
                <w:rFonts w:ascii="Arial Narrow" w:hAnsi="Arial Narrow" w:cs="Arial"/>
                <w:i/>
                <w:sz w:val="14"/>
                <w:szCs w:val="22"/>
              </w:rPr>
              <w:t xml:space="preserve"> </w:t>
            </w:r>
          </w:p>
        </w:tc>
        <w:tc>
          <w:tcPr>
            <w:tcW w:w="3260" w:type="dxa"/>
            <w:gridSpan w:val="3"/>
            <w:hideMark/>
          </w:tcPr>
          <w:p w:rsidR="004E57E3" w:rsidRPr="008F36B1" w:rsidRDefault="004E57E3">
            <w:pPr>
              <w:rPr>
                <w:rFonts w:ascii="Arial Narrow" w:hAnsi="Arial Narrow"/>
                <w:sz w:val="18"/>
                <w:lang w:val="id-ID"/>
              </w:rPr>
            </w:pPr>
            <w:r w:rsidRPr="008F36B1">
              <w:rPr>
                <w:rFonts w:ascii="Arial Narrow" w:hAnsi="Arial Narrow" w:cs="Arial"/>
                <w:sz w:val="18"/>
                <w:szCs w:val="22"/>
              </w:rPr>
              <w:t xml:space="preserve">No. agenda : </w:t>
            </w:r>
            <w:r w:rsidR="006E524F"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6E524F" w:rsidRPr="008F36B1">
              <w:rPr>
                <w:rFonts w:ascii="Arial Narrow" w:hAnsi="Arial Narrow"/>
                <w:sz w:val="18"/>
                <w:lang w:val="en-GB"/>
              </w:rPr>
            </w:r>
            <w:r w:rsidR="006E524F"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6E524F" w:rsidRPr="008F36B1">
              <w:rPr>
                <w:rFonts w:ascii="Arial Narrow" w:hAnsi="Arial Narrow"/>
                <w:sz w:val="18"/>
              </w:rPr>
              <w:fldChar w:fldCharType="end"/>
            </w:r>
          </w:p>
          <w:p w:rsidR="004E57E3" w:rsidRPr="008F36B1" w:rsidRDefault="004E57E3">
            <w:pPr>
              <w:rPr>
                <w:rFonts w:ascii="Arial Narrow" w:hAnsi="Arial Narrow"/>
                <w:sz w:val="18"/>
                <w:lang w:val="id-ID"/>
              </w:rPr>
            </w:pPr>
            <w:r w:rsidRPr="008F36B1">
              <w:rPr>
                <w:rFonts w:ascii="Arial Narrow" w:hAnsi="Arial Narrow" w:cs="Arial"/>
                <w:i/>
                <w:sz w:val="14"/>
                <w:szCs w:val="22"/>
              </w:rPr>
              <w:t>Agenda no.</w:t>
            </w:r>
          </w:p>
        </w:tc>
        <w:tc>
          <w:tcPr>
            <w:tcW w:w="3108" w:type="dxa"/>
            <w:hideMark/>
          </w:tcPr>
          <w:p w:rsidR="004E57E3" w:rsidRPr="008F36B1" w:rsidRDefault="004E57E3">
            <w:pPr>
              <w:rPr>
                <w:rFonts w:ascii="Arial Narrow" w:hAnsi="Arial Narrow" w:cs="Arial"/>
                <w:sz w:val="18"/>
                <w:szCs w:val="22"/>
                <w:lang w:val="id-ID"/>
              </w:rPr>
            </w:pPr>
            <w:r w:rsidRPr="008F36B1">
              <w:rPr>
                <w:rFonts w:ascii="Arial Narrow" w:hAnsi="Arial Narrow" w:cs="Arial"/>
                <w:sz w:val="18"/>
                <w:szCs w:val="22"/>
                <w:lang w:val="id-ID"/>
              </w:rPr>
              <w:t xml:space="preserve">No. Kontrak : </w:t>
            </w:r>
            <w:r w:rsidR="006E524F"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6E524F" w:rsidRPr="008F36B1">
              <w:rPr>
                <w:rFonts w:ascii="Arial Narrow" w:hAnsi="Arial Narrow"/>
                <w:sz w:val="18"/>
                <w:lang w:val="en-GB"/>
              </w:rPr>
            </w:r>
            <w:r w:rsidR="006E524F"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6E524F" w:rsidRPr="008F36B1">
              <w:rPr>
                <w:rFonts w:ascii="Arial Narrow" w:hAnsi="Arial Narrow"/>
                <w:sz w:val="18"/>
              </w:rPr>
              <w:fldChar w:fldCharType="end"/>
            </w:r>
          </w:p>
          <w:p w:rsidR="004E57E3" w:rsidRPr="008F36B1" w:rsidRDefault="004E57E3">
            <w:pPr>
              <w:rPr>
                <w:rFonts w:ascii="Arial Narrow" w:hAnsi="Arial Narrow" w:cs="Arial"/>
                <w:i/>
                <w:sz w:val="18"/>
                <w:szCs w:val="22"/>
                <w:lang w:val="id-ID"/>
              </w:rPr>
            </w:pPr>
            <w:r w:rsidRPr="008F36B1">
              <w:rPr>
                <w:rFonts w:ascii="Arial Narrow" w:hAnsi="Arial Narrow" w:cs="Arial"/>
                <w:i/>
                <w:sz w:val="14"/>
                <w:szCs w:val="22"/>
                <w:lang w:val="id-ID"/>
              </w:rPr>
              <w:t>Contract no.</w:t>
            </w:r>
          </w:p>
        </w:tc>
      </w:tr>
      <w:tr w:rsidR="008154AA" w:rsidRPr="008F36B1" w:rsidTr="004E57E3">
        <w:tc>
          <w:tcPr>
            <w:tcW w:w="534" w:type="dxa"/>
          </w:tcPr>
          <w:p w:rsidR="008154AA" w:rsidRPr="008F36B1" w:rsidRDefault="008154AA" w:rsidP="0077635D">
            <w:pPr>
              <w:tabs>
                <w:tab w:val="center" w:pos="165"/>
              </w:tabs>
              <w:rPr>
                <w:rFonts w:ascii="Arial Narrow" w:hAnsi="Arial Narrow" w:cs="Arial"/>
                <w:sz w:val="18"/>
                <w:szCs w:val="22"/>
                <w:lang w:val="id-ID"/>
              </w:rPr>
            </w:pPr>
            <w:r w:rsidRPr="008F36B1">
              <w:rPr>
                <w:rFonts w:ascii="Arial Narrow" w:hAnsi="Arial Narrow" w:cs="Arial"/>
                <w:sz w:val="18"/>
                <w:szCs w:val="22"/>
                <w:lang w:val="id-ID"/>
              </w:rPr>
              <w:t xml:space="preserve">   *</w:t>
            </w:r>
          </w:p>
        </w:tc>
        <w:tc>
          <w:tcPr>
            <w:tcW w:w="9384" w:type="dxa"/>
            <w:gridSpan w:val="5"/>
          </w:tcPr>
          <w:p w:rsidR="008154AA" w:rsidRPr="00EC68D7" w:rsidRDefault="008154AA" w:rsidP="00EC68D7">
            <w:pPr>
              <w:ind w:left="33"/>
              <w:jc w:val="center"/>
              <w:rPr>
                <w:rFonts w:ascii="Arial Narrow" w:hAnsi="Arial Narrow" w:cs="Arial"/>
                <w:sz w:val="18"/>
                <w:szCs w:val="22"/>
              </w:rPr>
            </w:pPr>
            <w:r w:rsidRPr="008F36B1">
              <w:rPr>
                <w:rFonts w:ascii="Arial Narrow" w:hAnsi="Arial Narrow" w:cs="Arial"/>
                <w:sz w:val="18"/>
                <w:szCs w:val="22"/>
              </w:rPr>
              <w:t>Item pengecekan</w:t>
            </w:r>
            <w:r w:rsidR="00EC68D7">
              <w:rPr>
                <w:rFonts w:ascii="Arial Narrow" w:hAnsi="Arial Narrow" w:cs="Arial"/>
                <w:sz w:val="18"/>
                <w:szCs w:val="22"/>
              </w:rPr>
              <w:t xml:space="preserve"> </w:t>
            </w:r>
            <w:r w:rsidR="00EC68D7" w:rsidRPr="00EC68D7">
              <w:rPr>
                <w:rFonts w:ascii="Arial Narrow" w:hAnsi="Arial Narrow" w:cs="Arial"/>
                <w:sz w:val="16"/>
                <w:szCs w:val="22"/>
              </w:rPr>
              <w:t>(</w:t>
            </w:r>
            <w:r w:rsidRPr="008F36B1">
              <w:rPr>
                <w:rFonts w:ascii="Arial Narrow" w:hAnsi="Arial Narrow" w:cs="Arial"/>
                <w:i/>
                <w:sz w:val="16"/>
                <w:szCs w:val="22"/>
                <w:lang w:val="id-ID"/>
              </w:rPr>
              <w:t>Check items</w:t>
            </w:r>
            <w:r w:rsidR="00EC68D7">
              <w:rPr>
                <w:rFonts w:ascii="Arial Narrow" w:hAnsi="Arial Narrow" w:cs="Arial"/>
                <w:sz w:val="16"/>
                <w:szCs w:val="22"/>
              </w:rPr>
              <w:t>)</w:t>
            </w:r>
          </w:p>
        </w:tc>
      </w:tr>
      <w:tr w:rsidR="008154AA" w:rsidRPr="008F36B1" w:rsidTr="004E57E3">
        <w:tc>
          <w:tcPr>
            <w:tcW w:w="534" w:type="dxa"/>
            <w:vMerge w:val="restart"/>
            <w:vAlign w:val="center"/>
          </w:tcPr>
          <w:p w:rsidR="008154AA" w:rsidRPr="008F36B1" w:rsidRDefault="006E524F" w:rsidP="0077635D">
            <w:pPr>
              <w:jc w:val="center"/>
              <w:rPr>
                <w:rFonts w:ascii="Arial Narrow" w:hAnsi="Arial Narrow" w:cs="Arial"/>
                <w:sz w:val="18"/>
                <w:szCs w:val="22"/>
              </w:rPr>
            </w:pPr>
            <w:r w:rsidRPr="008F36B1">
              <w:rPr>
                <w:rFonts w:ascii="Arial" w:hAnsi="Arial" w:cs="Arial"/>
                <w:sz w:val="18"/>
                <w:szCs w:val="24"/>
              </w:rPr>
              <w:fldChar w:fldCharType="begin">
                <w:ffData>
                  <w:name w:val="Check4"/>
                  <w:enabled/>
                  <w:calcOnExit w:val="0"/>
                  <w:checkBox>
                    <w:sizeAuto/>
                    <w:default w:val="0"/>
                  </w:checkBox>
                </w:ffData>
              </w:fldChar>
            </w:r>
            <w:bookmarkStart w:id="1" w:name="Check4"/>
            <w:r w:rsidR="008154AA" w:rsidRPr="008F36B1">
              <w:rPr>
                <w:rFonts w:ascii="Arial" w:hAnsi="Arial" w:cs="Arial"/>
                <w:sz w:val="18"/>
                <w:szCs w:val="24"/>
              </w:rPr>
              <w:instrText xml:space="preserve"> FORMCHECKBOX </w:instrText>
            </w:r>
            <w:r w:rsidR="00332C16">
              <w:rPr>
                <w:rFonts w:ascii="Arial" w:hAnsi="Arial" w:cs="Arial"/>
                <w:sz w:val="18"/>
                <w:szCs w:val="24"/>
              </w:rPr>
            </w:r>
            <w:r w:rsidR="00332C16">
              <w:rPr>
                <w:rFonts w:ascii="Arial" w:hAnsi="Arial" w:cs="Arial"/>
                <w:sz w:val="18"/>
                <w:szCs w:val="24"/>
              </w:rPr>
              <w:fldChar w:fldCharType="separate"/>
            </w:r>
            <w:r w:rsidRPr="008F36B1">
              <w:rPr>
                <w:rFonts w:ascii="Arial" w:hAnsi="Arial" w:cs="Arial"/>
                <w:sz w:val="18"/>
                <w:szCs w:val="24"/>
              </w:rPr>
              <w:fldChar w:fldCharType="end"/>
            </w:r>
            <w:bookmarkEnd w:id="1"/>
          </w:p>
        </w:tc>
        <w:tc>
          <w:tcPr>
            <w:tcW w:w="3542" w:type="dxa"/>
            <w:gridSpan w:val="2"/>
            <w:vMerge w:val="restart"/>
            <w:vAlign w:val="center"/>
          </w:tcPr>
          <w:p w:rsidR="008154AA" w:rsidRPr="008F36B1" w:rsidRDefault="008154AA" w:rsidP="0077635D">
            <w:pPr>
              <w:rPr>
                <w:rFonts w:ascii="Arial Narrow" w:hAnsi="Arial Narrow" w:cs="Arial"/>
                <w:sz w:val="18"/>
                <w:szCs w:val="22"/>
              </w:rPr>
            </w:pPr>
            <w:r w:rsidRPr="008F36B1">
              <w:rPr>
                <w:rFonts w:ascii="Arial Narrow" w:hAnsi="Arial Narrow" w:cs="Arial"/>
                <w:sz w:val="18"/>
                <w:szCs w:val="22"/>
              </w:rPr>
              <w:t>Dapat dilaksanakan oleh kantor cabang ini</w:t>
            </w:r>
          </w:p>
          <w:p w:rsidR="008154AA" w:rsidRPr="008F36B1" w:rsidRDefault="008154AA" w:rsidP="0077635D">
            <w:pPr>
              <w:rPr>
                <w:rFonts w:ascii="Arial Narrow" w:hAnsi="Arial Narrow" w:cs="Arial"/>
                <w:i/>
                <w:sz w:val="18"/>
                <w:szCs w:val="22"/>
                <w:lang w:val="id-ID"/>
              </w:rPr>
            </w:pPr>
            <w:r w:rsidRPr="008F36B1">
              <w:rPr>
                <w:rFonts w:ascii="Arial Narrow" w:hAnsi="Arial Narrow" w:cs="Arial"/>
                <w:i/>
                <w:sz w:val="14"/>
                <w:szCs w:val="22"/>
                <w:lang w:val="id-ID"/>
              </w:rPr>
              <w:t xml:space="preserve">Possible to </w:t>
            </w:r>
            <w:r w:rsidRPr="008F36B1">
              <w:rPr>
                <w:rFonts w:ascii="Arial Narrow" w:hAnsi="Arial Narrow" w:cs="Arial"/>
                <w:i/>
                <w:sz w:val="14"/>
                <w:szCs w:val="22"/>
              </w:rPr>
              <w:t>c</w:t>
            </w:r>
            <w:r w:rsidRPr="008F36B1">
              <w:rPr>
                <w:rFonts w:ascii="Arial Narrow" w:hAnsi="Arial Narrow" w:cs="Arial"/>
                <w:i/>
                <w:sz w:val="14"/>
                <w:szCs w:val="22"/>
                <w:lang w:val="id-ID"/>
              </w:rPr>
              <w:t xml:space="preserve">arry out by this </w:t>
            </w:r>
            <w:r w:rsidRPr="008F36B1">
              <w:rPr>
                <w:rFonts w:ascii="Arial Narrow" w:hAnsi="Arial Narrow" w:cs="Arial"/>
                <w:i/>
                <w:sz w:val="14"/>
                <w:szCs w:val="22"/>
              </w:rPr>
              <w:t>branch office</w:t>
            </w:r>
          </w:p>
        </w:tc>
        <w:tc>
          <w:tcPr>
            <w:tcW w:w="5842" w:type="dxa"/>
            <w:gridSpan w:val="3"/>
          </w:tcPr>
          <w:p w:rsidR="008154AA" w:rsidRPr="008F36B1" w:rsidRDefault="008154AA" w:rsidP="0077635D">
            <w:pPr>
              <w:rPr>
                <w:rFonts w:ascii="Arial Narrow" w:hAnsi="Arial Narrow" w:cs="Arial"/>
                <w:sz w:val="18"/>
                <w:szCs w:val="22"/>
                <w:lang w:val="id-ID"/>
              </w:rPr>
            </w:pPr>
            <w:r w:rsidRPr="008F36B1">
              <w:rPr>
                <w:rFonts w:ascii="Arial Narrow" w:hAnsi="Arial Narrow" w:cs="Arial"/>
                <w:sz w:val="18"/>
                <w:szCs w:val="22"/>
                <w:lang w:val="id-ID"/>
              </w:rPr>
              <w:t>SPS No</w:t>
            </w:r>
            <w:r w:rsidRPr="008F36B1">
              <w:rPr>
                <w:rFonts w:ascii="Arial Narrow" w:hAnsi="Arial Narrow" w:cs="Arial"/>
                <w:sz w:val="18"/>
                <w:szCs w:val="22"/>
              </w:rPr>
              <w:t xml:space="preserve">.  : </w:t>
            </w:r>
            <w:r w:rsidR="006E524F"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6E524F" w:rsidRPr="008F36B1">
              <w:rPr>
                <w:rFonts w:ascii="Arial Narrow" w:hAnsi="Arial Narrow"/>
                <w:sz w:val="18"/>
                <w:lang w:val="en-GB"/>
              </w:rPr>
            </w:r>
            <w:r w:rsidR="006E524F"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6E524F" w:rsidRPr="008F36B1">
              <w:rPr>
                <w:rFonts w:ascii="Arial Narrow" w:hAnsi="Arial Narrow"/>
                <w:sz w:val="18"/>
              </w:rPr>
              <w:fldChar w:fldCharType="end"/>
            </w:r>
          </w:p>
        </w:tc>
      </w:tr>
      <w:tr w:rsidR="008154AA" w:rsidRPr="008F36B1" w:rsidTr="004E57E3">
        <w:tc>
          <w:tcPr>
            <w:tcW w:w="534" w:type="dxa"/>
            <w:vMerge/>
            <w:vAlign w:val="center"/>
          </w:tcPr>
          <w:p w:rsidR="008154AA" w:rsidRPr="008F36B1" w:rsidRDefault="008154AA" w:rsidP="0077635D">
            <w:pPr>
              <w:jc w:val="center"/>
              <w:rPr>
                <w:rFonts w:ascii="Arial Narrow" w:hAnsi="Arial Narrow" w:cs="Arial"/>
                <w:sz w:val="18"/>
                <w:szCs w:val="22"/>
              </w:rPr>
            </w:pPr>
          </w:p>
        </w:tc>
        <w:tc>
          <w:tcPr>
            <w:tcW w:w="3542" w:type="dxa"/>
            <w:gridSpan w:val="2"/>
            <w:vMerge/>
          </w:tcPr>
          <w:p w:rsidR="008154AA" w:rsidRPr="008F36B1" w:rsidRDefault="008154AA" w:rsidP="0077635D">
            <w:pPr>
              <w:rPr>
                <w:rFonts w:ascii="Arial Narrow" w:hAnsi="Arial Narrow" w:cs="Arial"/>
                <w:sz w:val="18"/>
                <w:szCs w:val="22"/>
                <w:lang w:val="id-ID"/>
              </w:rPr>
            </w:pPr>
          </w:p>
        </w:tc>
        <w:tc>
          <w:tcPr>
            <w:tcW w:w="5842" w:type="dxa"/>
            <w:gridSpan w:val="3"/>
          </w:tcPr>
          <w:p w:rsidR="008154AA" w:rsidRPr="008F36B1" w:rsidRDefault="008154AA" w:rsidP="0077635D">
            <w:pPr>
              <w:rPr>
                <w:rFonts w:ascii="Arial Narrow" w:hAnsi="Arial Narrow" w:cs="Arial"/>
                <w:sz w:val="18"/>
                <w:szCs w:val="22"/>
              </w:rPr>
            </w:pPr>
            <w:r w:rsidRPr="008F36B1">
              <w:rPr>
                <w:rFonts w:ascii="Arial Narrow" w:hAnsi="Arial Narrow" w:cs="Arial"/>
                <w:sz w:val="18"/>
                <w:szCs w:val="22"/>
              </w:rPr>
              <w:t xml:space="preserve">Surveyor yang ditugaskan` : </w:t>
            </w:r>
            <w:r w:rsidR="006E524F"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6E524F" w:rsidRPr="008F36B1">
              <w:rPr>
                <w:rFonts w:ascii="Arial Narrow" w:hAnsi="Arial Narrow"/>
                <w:sz w:val="18"/>
                <w:lang w:val="en-GB"/>
              </w:rPr>
            </w:r>
            <w:r w:rsidR="006E524F"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6E524F" w:rsidRPr="008F36B1">
              <w:rPr>
                <w:rFonts w:ascii="Arial Narrow" w:hAnsi="Arial Narrow"/>
                <w:sz w:val="18"/>
              </w:rPr>
              <w:fldChar w:fldCharType="end"/>
            </w:r>
          </w:p>
          <w:p w:rsidR="008154AA" w:rsidRPr="008F36B1" w:rsidRDefault="008154AA" w:rsidP="0077635D">
            <w:pPr>
              <w:rPr>
                <w:rFonts w:ascii="Arial Narrow" w:hAnsi="Arial Narrow" w:cs="Arial"/>
                <w:i/>
                <w:sz w:val="18"/>
                <w:szCs w:val="22"/>
                <w:lang w:val="id-ID"/>
              </w:rPr>
            </w:pPr>
            <w:r w:rsidRPr="008F36B1">
              <w:rPr>
                <w:rFonts w:ascii="Arial Narrow" w:hAnsi="Arial Narrow" w:cs="Arial"/>
                <w:i/>
                <w:sz w:val="14"/>
                <w:szCs w:val="22"/>
                <w:lang w:val="id-ID"/>
              </w:rPr>
              <w:t xml:space="preserve">Surveyor in </w:t>
            </w:r>
            <w:r w:rsidRPr="008F36B1">
              <w:rPr>
                <w:rFonts w:ascii="Arial Narrow" w:hAnsi="Arial Narrow" w:cs="Arial"/>
                <w:i/>
                <w:sz w:val="14"/>
                <w:szCs w:val="22"/>
              </w:rPr>
              <w:t>c</w:t>
            </w:r>
            <w:r w:rsidRPr="008F36B1">
              <w:rPr>
                <w:rFonts w:ascii="Arial Narrow" w:hAnsi="Arial Narrow" w:cs="Arial"/>
                <w:i/>
                <w:sz w:val="14"/>
                <w:szCs w:val="22"/>
                <w:lang w:val="id-ID"/>
              </w:rPr>
              <w:t>harge</w:t>
            </w:r>
          </w:p>
        </w:tc>
      </w:tr>
      <w:tr w:rsidR="008154AA" w:rsidRPr="008F36B1" w:rsidTr="004E57E3">
        <w:tc>
          <w:tcPr>
            <w:tcW w:w="534" w:type="dxa"/>
            <w:vAlign w:val="center"/>
          </w:tcPr>
          <w:p w:rsidR="008154AA" w:rsidRPr="008F36B1" w:rsidRDefault="006E524F" w:rsidP="0077635D">
            <w:pPr>
              <w:jc w:val="center"/>
              <w:rPr>
                <w:rFonts w:ascii="Arial Narrow" w:hAnsi="Arial Narrow" w:cs="Arial"/>
                <w:sz w:val="18"/>
                <w:szCs w:val="22"/>
              </w:rPr>
            </w:pPr>
            <w:r w:rsidRPr="008F36B1">
              <w:rPr>
                <w:rFonts w:ascii="Arial" w:hAnsi="Arial" w:cs="Arial"/>
                <w:sz w:val="18"/>
                <w:szCs w:val="24"/>
              </w:rPr>
              <w:fldChar w:fldCharType="begin">
                <w:ffData>
                  <w:name w:val="Check4"/>
                  <w:enabled/>
                  <w:calcOnExit w:val="0"/>
                  <w:checkBox>
                    <w:sizeAuto/>
                    <w:default w:val="0"/>
                  </w:checkBox>
                </w:ffData>
              </w:fldChar>
            </w:r>
            <w:r w:rsidR="008154AA" w:rsidRPr="008F36B1">
              <w:rPr>
                <w:rFonts w:ascii="Arial" w:hAnsi="Arial" w:cs="Arial"/>
                <w:sz w:val="18"/>
                <w:szCs w:val="24"/>
              </w:rPr>
              <w:instrText xml:space="preserve"> FORMCHECKBOX </w:instrText>
            </w:r>
            <w:r w:rsidR="00332C16">
              <w:rPr>
                <w:rFonts w:ascii="Arial" w:hAnsi="Arial" w:cs="Arial"/>
                <w:sz w:val="18"/>
                <w:szCs w:val="24"/>
              </w:rPr>
            </w:r>
            <w:r w:rsidR="00332C16">
              <w:rPr>
                <w:rFonts w:ascii="Arial" w:hAnsi="Arial" w:cs="Arial"/>
                <w:sz w:val="18"/>
                <w:szCs w:val="24"/>
              </w:rPr>
              <w:fldChar w:fldCharType="separate"/>
            </w:r>
            <w:r w:rsidRPr="008F36B1">
              <w:rPr>
                <w:rFonts w:ascii="Arial" w:hAnsi="Arial" w:cs="Arial"/>
                <w:sz w:val="18"/>
                <w:szCs w:val="24"/>
              </w:rPr>
              <w:fldChar w:fldCharType="end"/>
            </w:r>
          </w:p>
        </w:tc>
        <w:tc>
          <w:tcPr>
            <w:tcW w:w="3542" w:type="dxa"/>
            <w:gridSpan w:val="2"/>
          </w:tcPr>
          <w:p w:rsidR="008154AA" w:rsidRPr="008F36B1" w:rsidRDefault="008154AA" w:rsidP="0077635D">
            <w:pPr>
              <w:rPr>
                <w:rFonts w:ascii="Arial Narrow" w:hAnsi="Arial Narrow" w:cs="Arial"/>
                <w:sz w:val="18"/>
                <w:szCs w:val="22"/>
              </w:rPr>
            </w:pPr>
            <w:r w:rsidRPr="008F36B1">
              <w:rPr>
                <w:rFonts w:ascii="Arial Narrow" w:hAnsi="Arial Narrow" w:cs="Arial"/>
                <w:sz w:val="18"/>
                <w:szCs w:val="22"/>
              </w:rPr>
              <w:t>Harus dibantu oleh Kantor Pusat</w:t>
            </w:r>
          </w:p>
          <w:p w:rsidR="008154AA" w:rsidRPr="008F36B1" w:rsidRDefault="008154AA" w:rsidP="0077635D">
            <w:pPr>
              <w:rPr>
                <w:rFonts w:ascii="Arial Narrow" w:hAnsi="Arial Narrow" w:cs="Arial"/>
                <w:sz w:val="18"/>
                <w:szCs w:val="22"/>
              </w:rPr>
            </w:pPr>
            <w:r w:rsidRPr="008F36B1">
              <w:rPr>
                <w:rFonts w:ascii="Arial Narrow" w:hAnsi="Arial Narrow" w:cs="Arial"/>
                <w:i/>
                <w:sz w:val="14"/>
                <w:szCs w:val="22"/>
                <w:lang w:val="id-ID"/>
              </w:rPr>
              <w:t>To be supported by Head Office</w:t>
            </w:r>
          </w:p>
        </w:tc>
        <w:tc>
          <w:tcPr>
            <w:tcW w:w="5842" w:type="dxa"/>
            <w:gridSpan w:val="3"/>
          </w:tcPr>
          <w:p w:rsidR="008154AA" w:rsidRPr="008F36B1" w:rsidRDefault="008154AA" w:rsidP="0077635D">
            <w:pPr>
              <w:rPr>
                <w:rFonts w:ascii="Arial Narrow" w:hAnsi="Arial Narrow" w:cs="Arial"/>
                <w:sz w:val="18"/>
                <w:szCs w:val="22"/>
              </w:rPr>
            </w:pPr>
            <w:r w:rsidRPr="008F36B1">
              <w:rPr>
                <w:rFonts w:ascii="Arial Narrow" w:hAnsi="Arial Narrow" w:cs="Arial"/>
                <w:sz w:val="18"/>
                <w:szCs w:val="22"/>
              </w:rPr>
              <w:t xml:space="preserve">Surveyor yang ditugaskan : </w:t>
            </w:r>
            <w:r w:rsidR="006E524F"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6E524F" w:rsidRPr="008F36B1">
              <w:rPr>
                <w:rFonts w:ascii="Arial Narrow" w:hAnsi="Arial Narrow"/>
                <w:sz w:val="18"/>
                <w:lang w:val="en-GB"/>
              </w:rPr>
            </w:r>
            <w:r w:rsidR="006E524F"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6E524F" w:rsidRPr="008F36B1">
              <w:rPr>
                <w:rFonts w:ascii="Arial Narrow" w:hAnsi="Arial Narrow"/>
                <w:sz w:val="18"/>
              </w:rPr>
              <w:fldChar w:fldCharType="end"/>
            </w:r>
          </w:p>
          <w:p w:rsidR="008154AA" w:rsidRPr="008F36B1" w:rsidRDefault="008154AA" w:rsidP="0077635D">
            <w:pPr>
              <w:rPr>
                <w:rFonts w:ascii="Arial Narrow" w:hAnsi="Arial Narrow" w:cs="Arial"/>
                <w:sz w:val="18"/>
                <w:szCs w:val="22"/>
              </w:rPr>
            </w:pPr>
            <w:r w:rsidRPr="008F36B1">
              <w:rPr>
                <w:rFonts w:ascii="Arial Narrow" w:hAnsi="Arial Narrow" w:cs="Arial"/>
                <w:i/>
                <w:sz w:val="14"/>
                <w:szCs w:val="22"/>
                <w:lang w:val="id-ID"/>
              </w:rPr>
              <w:t xml:space="preserve">Surveyor in </w:t>
            </w:r>
            <w:r w:rsidRPr="008F36B1">
              <w:rPr>
                <w:rFonts w:ascii="Arial Narrow" w:hAnsi="Arial Narrow" w:cs="Arial"/>
                <w:i/>
                <w:sz w:val="14"/>
                <w:szCs w:val="22"/>
              </w:rPr>
              <w:t>c</w:t>
            </w:r>
            <w:r w:rsidRPr="008F36B1">
              <w:rPr>
                <w:rFonts w:ascii="Arial Narrow" w:hAnsi="Arial Narrow" w:cs="Arial"/>
                <w:i/>
                <w:sz w:val="14"/>
                <w:szCs w:val="22"/>
                <w:lang w:val="id-ID"/>
              </w:rPr>
              <w:t>harge</w:t>
            </w:r>
          </w:p>
        </w:tc>
      </w:tr>
      <w:tr w:rsidR="008154AA" w:rsidRPr="008F36B1" w:rsidTr="004E57E3">
        <w:tc>
          <w:tcPr>
            <w:tcW w:w="534" w:type="dxa"/>
            <w:vAlign w:val="center"/>
          </w:tcPr>
          <w:p w:rsidR="008154AA" w:rsidRPr="008F36B1" w:rsidRDefault="006E524F" w:rsidP="0077635D">
            <w:pPr>
              <w:jc w:val="center"/>
              <w:rPr>
                <w:rFonts w:ascii="Arial" w:hAnsi="Arial" w:cs="Arial"/>
                <w:sz w:val="18"/>
                <w:szCs w:val="18"/>
              </w:rPr>
            </w:pPr>
            <w:r w:rsidRPr="008F36B1">
              <w:rPr>
                <w:rFonts w:ascii="Arial" w:hAnsi="Arial" w:cs="Arial"/>
                <w:sz w:val="18"/>
                <w:szCs w:val="24"/>
              </w:rPr>
              <w:fldChar w:fldCharType="begin">
                <w:ffData>
                  <w:name w:val="Check4"/>
                  <w:enabled/>
                  <w:calcOnExit w:val="0"/>
                  <w:checkBox>
                    <w:sizeAuto/>
                    <w:default w:val="0"/>
                  </w:checkBox>
                </w:ffData>
              </w:fldChar>
            </w:r>
            <w:r w:rsidR="008154AA" w:rsidRPr="008F36B1">
              <w:rPr>
                <w:rFonts w:ascii="Arial" w:hAnsi="Arial" w:cs="Arial"/>
                <w:sz w:val="18"/>
                <w:szCs w:val="24"/>
              </w:rPr>
              <w:instrText xml:space="preserve"> FORMCHECKBOX </w:instrText>
            </w:r>
            <w:r w:rsidR="00332C16">
              <w:rPr>
                <w:rFonts w:ascii="Arial" w:hAnsi="Arial" w:cs="Arial"/>
                <w:sz w:val="18"/>
                <w:szCs w:val="24"/>
              </w:rPr>
            </w:r>
            <w:r w:rsidR="00332C16">
              <w:rPr>
                <w:rFonts w:ascii="Arial" w:hAnsi="Arial" w:cs="Arial"/>
                <w:sz w:val="18"/>
                <w:szCs w:val="24"/>
              </w:rPr>
              <w:fldChar w:fldCharType="separate"/>
            </w:r>
            <w:r w:rsidRPr="008F36B1">
              <w:rPr>
                <w:rFonts w:ascii="Arial" w:hAnsi="Arial" w:cs="Arial"/>
                <w:sz w:val="18"/>
                <w:szCs w:val="24"/>
              </w:rPr>
              <w:fldChar w:fldCharType="end"/>
            </w:r>
          </w:p>
        </w:tc>
        <w:tc>
          <w:tcPr>
            <w:tcW w:w="9384" w:type="dxa"/>
            <w:gridSpan w:val="5"/>
          </w:tcPr>
          <w:p w:rsidR="008154AA" w:rsidRPr="008F36B1" w:rsidRDefault="008154AA" w:rsidP="0077635D">
            <w:pPr>
              <w:rPr>
                <w:rFonts w:ascii="Arial Narrow" w:hAnsi="Arial Narrow" w:cs="Arial"/>
                <w:sz w:val="18"/>
                <w:szCs w:val="22"/>
              </w:rPr>
            </w:pPr>
            <w:r w:rsidRPr="008F36B1">
              <w:rPr>
                <w:rFonts w:ascii="Arial Narrow" w:hAnsi="Arial Narrow" w:cs="Arial"/>
                <w:sz w:val="18"/>
                <w:szCs w:val="22"/>
              </w:rPr>
              <w:t>Diperlukan salah satu dari persetujuan berikut terlebih dahulu (masa berlaku sertifikat persetujuan harus dikonfirmasi)</w:t>
            </w:r>
          </w:p>
          <w:p w:rsidR="008154AA" w:rsidRPr="008F36B1" w:rsidRDefault="008154AA" w:rsidP="0077635D">
            <w:pPr>
              <w:rPr>
                <w:rFonts w:ascii="Arial Narrow" w:hAnsi="Arial Narrow" w:cs="Arial"/>
                <w:i/>
                <w:sz w:val="18"/>
                <w:szCs w:val="22"/>
              </w:rPr>
            </w:pPr>
            <w:r w:rsidRPr="008F36B1">
              <w:rPr>
                <w:rFonts w:ascii="Arial Narrow" w:hAnsi="Arial Narrow" w:cs="Arial"/>
                <w:i/>
                <w:sz w:val="14"/>
                <w:szCs w:val="22"/>
              </w:rPr>
              <w:t>One of the following approval required in advance (validity of the approval certificate to be confirmed)</w:t>
            </w:r>
          </w:p>
          <w:p w:rsidR="008154AA" w:rsidRPr="008F36B1" w:rsidRDefault="006E524F" w:rsidP="0077635D">
            <w:pPr>
              <w:rPr>
                <w:rFonts w:ascii="Arial Narrow" w:hAnsi="Arial Narrow" w:cs="Arial"/>
                <w:sz w:val="18"/>
                <w:szCs w:val="22"/>
              </w:rPr>
            </w:pPr>
            <w:r w:rsidRPr="008F36B1">
              <w:rPr>
                <w:rFonts w:ascii="Arial" w:hAnsi="Arial" w:cs="Arial"/>
                <w:sz w:val="18"/>
                <w:szCs w:val="18"/>
              </w:rPr>
              <w:fldChar w:fldCharType="begin">
                <w:ffData>
                  <w:name w:val="Check4"/>
                  <w:enabled/>
                  <w:calcOnExit w:val="0"/>
                  <w:checkBox>
                    <w:sizeAuto/>
                    <w:default w:val="0"/>
                  </w:checkBox>
                </w:ffData>
              </w:fldChar>
            </w:r>
            <w:r w:rsidR="008154AA" w:rsidRPr="008F36B1">
              <w:rPr>
                <w:rFonts w:ascii="Arial" w:hAnsi="Arial" w:cs="Arial"/>
                <w:sz w:val="18"/>
                <w:szCs w:val="18"/>
              </w:rPr>
              <w:instrText xml:space="preserve"> FORMCHECKBOX </w:instrText>
            </w:r>
            <w:r w:rsidR="00332C16">
              <w:rPr>
                <w:rFonts w:ascii="Arial" w:hAnsi="Arial" w:cs="Arial"/>
                <w:sz w:val="18"/>
                <w:szCs w:val="18"/>
              </w:rPr>
            </w:r>
            <w:r w:rsidR="00332C16">
              <w:rPr>
                <w:rFonts w:ascii="Arial" w:hAnsi="Arial" w:cs="Arial"/>
                <w:sz w:val="18"/>
                <w:szCs w:val="18"/>
              </w:rPr>
              <w:fldChar w:fldCharType="separate"/>
            </w:r>
            <w:r w:rsidRPr="008F36B1">
              <w:rPr>
                <w:rFonts w:ascii="Arial" w:hAnsi="Arial" w:cs="Arial"/>
                <w:sz w:val="18"/>
                <w:szCs w:val="18"/>
              </w:rPr>
              <w:fldChar w:fldCharType="end"/>
            </w:r>
            <w:r w:rsidR="008154AA" w:rsidRPr="008F36B1">
              <w:rPr>
                <w:rFonts w:ascii="Arial Narrow" w:hAnsi="Arial Narrow" w:cs="Arial"/>
                <w:sz w:val="18"/>
                <w:szCs w:val="22"/>
              </w:rPr>
              <w:t xml:space="preserve">  Persetujuan proses pembuatan  </w:t>
            </w:r>
            <w:r w:rsidR="008154AA" w:rsidRPr="008F36B1">
              <w:rPr>
                <w:rFonts w:ascii="Arial Narrow" w:hAnsi="Arial Narrow" w:cs="Arial"/>
                <w:sz w:val="18"/>
                <w:szCs w:val="22"/>
              </w:rPr>
              <w:tab/>
            </w:r>
            <w:r w:rsidRPr="008F36B1">
              <w:rPr>
                <w:rFonts w:ascii="Arial" w:hAnsi="Arial" w:cs="Arial"/>
                <w:sz w:val="18"/>
                <w:szCs w:val="18"/>
              </w:rPr>
              <w:fldChar w:fldCharType="begin">
                <w:ffData>
                  <w:name w:val="Check4"/>
                  <w:enabled/>
                  <w:calcOnExit w:val="0"/>
                  <w:checkBox>
                    <w:sizeAuto/>
                    <w:default w:val="0"/>
                  </w:checkBox>
                </w:ffData>
              </w:fldChar>
            </w:r>
            <w:r w:rsidR="008154AA" w:rsidRPr="008F36B1">
              <w:rPr>
                <w:rFonts w:ascii="Arial" w:hAnsi="Arial" w:cs="Arial"/>
                <w:sz w:val="18"/>
                <w:szCs w:val="18"/>
              </w:rPr>
              <w:instrText xml:space="preserve"> FORMCHECKBOX </w:instrText>
            </w:r>
            <w:r w:rsidR="00332C16">
              <w:rPr>
                <w:rFonts w:ascii="Arial" w:hAnsi="Arial" w:cs="Arial"/>
                <w:sz w:val="18"/>
                <w:szCs w:val="18"/>
              </w:rPr>
            </w:r>
            <w:r w:rsidR="00332C16">
              <w:rPr>
                <w:rFonts w:ascii="Arial" w:hAnsi="Arial" w:cs="Arial"/>
                <w:sz w:val="18"/>
                <w:szCs w:val="18"/>
              </w:rPr>
              <w:fldChar w:fldCharType="separate"/>
            </w:r>
            <w:r w:rsidRPr="008F36B1">
              <w:rPr>
                <w:rFonts w:ascii="Arial" w:hAnsi="Arial" w:cs="Arial"/>
                <w:sz w:val="18"/>
                <w:szCs w:val="18"/>
              </w:rPr>
              <w:fldChar w:fldCharType="end"/>
            </w:r>
            <w:r w:rsidR="008154AA" w:rsidRPr="008F36B1">
              <w:rPr>
                <w:rFonts w:ascii="Arial" w:hAnsi="Arial" w:cs="Arial"/>
                <w:sz w:val="18"/>
                <w:szCs w:val="18"/>
              </w:rPr>
              <w:t xml:space="preserve">  </w:t>
            </w:r>
            <w:r w:rsidR="008154AA" w:rsidRPr="008F36B1">
              <w:rPr>
                <w:rFonts w:ascii="Arial Narrow" w:hAnsi="Arial Narrow" w:cs="Arial"/>
                <w:sz w:val="18"/>
                <w:szCs w:val="22"/>
              </w:rPr>
              <w:t xml:space="preserve">Persetujuan tipe  </w:t>
            </w:r>
            <w:r w:rsidR="008154AA" w:rsidRPr="008F36B1">
              <w:rPr>
                <w:rFonts w:ascii="Arial Narrow" w:hAnsi="Arial Narrow" w:cs="Arial"/>
                <w:sz w:val="18"/>
                <w:szCs w:val="22"/>
              </w:rPr>
              <w:tab/>
            </w:r>
            <w:r w:rsidRPr="008F36B1">
              <w:rPr>
                <w:rFonts w:ascii="Arial" w:hAnsi="Arial" w:cs="Arial"/>
                <w:sz w:val="18"/>
                <w:szCs w:val="18"/>
              </w:rPr>
              <w:fldChar w:fldCharType="begin">
                <w:ffData>
                  <w:name w:val="Check4"/>
                  <w:enabled/>
                  <w:calcOnExit w:val="0"/>
                  <w:checkBox>
                    <w:sizeAuto/>
                    <w:default w:val="0"/>
                  </w:checkBox>
                </w:ffData>
              </w:fldChar>
            </w:r>
            <w:r w:rsidR="008154AA" w:rsidRPr="008F36B1">
              <w:rPr>
                <w:rFonts w:ascii="Arial" w:hAnsi="Arial" w:cs="Arial"/>
                <w:sz w:val="18"/>
                <w:szCs w:val="18"/>
              </w:rPr>
              <w:instrText xml:space="preserve"> FORMCHECKBOX </w:instrText>
            </w:r>
            <w:r w:rsidR="00332C16">
              <w:rPr>
                <w:rFonts w:ascii="Arial" w:hAnsi="Arial" w:cs="Arial"/>
                <w:sz w:val="18"/>
                <w:szCs w:val="18"/>
              </w:rPr>
            </w:r>
            <w:r w:rsidR="00332C16">
              <w:rPr>
                <w:rFonts w:ascii="Arial" w:hAnsi="Arial" w:cs="Arial"/>
                <w:sz w:val="18"/>
                <w:szCs w:val="18"/>
              </w:rPr>
              <w:fldChar w:fldCharType="separate"/>
            </w:r>
            <w:r w:rsidRPr="008F36B1">
              <w:rPr>
                <w:rFonts w:ascii="Arial" w:hAnsi="Arial" w:cs="Arial"/>
                <w:sz w:val="18"/>
                <w:szCs w:val="18"/>
              </w:rPr>
              <w:fldChar w:fldCharType="end"/>
            </w:r>
            <w:r w:rsidR="008154AA" w:rsidRPr="008F36B1">
              <w:rPr>
                <w:rFonts w:ascii="Arial" w:hAnsi="Arial" w:cs="Arial"/>
                <w:sz w:val="18"/>
                <w:szCs w:val="18"/>
              </w:rPr>
              <w:t xml:space="preserve">  </w:t>
            </w:r>
            <w:r w:rsidR="008154AA" w:rsidRPr="008F36B1">
              <w:rPr>
                <w:rFonts w:ascii="Arial Narrow" w:hAnsi="Arial Narrow" w:cs="Arial"/>
                <w:sz w:val="18"/>
                <w:szCs w:val="22"/>
              </w:rPr>
              <w:t>Persetujuan desain atau gambar</w:t>
            </w:r>
          </w:p>
          <w:p w:rsidR="008154AA" w:rsidRPr="008F36B1" w:rsidRDefault="008154AA" w:rsidP="0077635D">
            <w:pPr>
              <w:rPr>
                <w:rFonts w:ascii="Arial Narrow" w:hAnsi="Arial Narrow" w:cs="Arial"/>
                <w:i/>
                <w:sz w:val="18"/>
                <w:szCs w:val="22"/>
              </w:rPr>
            </w:pPr>
            <w:r w:rsidRPr="008F36B1">
              <w:rPr>
                <w:rFonts w:ascii="Arial Narrow" w:hAnsi="Arial Narrow" w:cs="Arial"/>
                <w:i/>
                <w:sz w:val="14"/>
                <w:szCs w:val="22"/>
              </w:rPr>
              <w:t xml:space="preserve">        </w:t>
            </w:r>
            <w:r w:rsidR="008F36B1">
              <w:rPr>
                <w:rFonts w:ascii="Arial Narrow" w:hAnsi="Arial Narrow" w:cs="Arial"/>
                <w:i/>
                <w:sz w:val="14"/>
                <w:szCs w:val="22"/>
              </w:rPr>
              <w:t xml:space="preserve"> </w:t>
            </w:r>
            <w:r w:rsidRPr="008F36B1">
              <w:rPr>
                <w:rFonts w:ascii="Arial Narrow" w:hAnsi="Arial Narrow" w:cs="Arial"/>
                <w:i/>
                <w:sz w:val="14"/>
                <w:szCs w:val="22"/>
              </w:rPr>
              <w:t xml:space="preserve">Approval of manufacturing process  </w:t>
            </w:r>
            <w:r w:rsidRPr="008F36B1">
              <w:rPr>
                <w:rFonts w:ascii="Arial Narrow" w:hAnsi="Arial Narrow" w:cs="Arial"/>
                <w:i/>
                <w:sz w:val="14"/>
                <w:szCs w:val="22"/>
              </w:rPr>
              <w:tab/>
              <w:t xml:space="preserve">        </w:t>
            </w:r>
            <w:r w:rsidR="008F36B1">
              <w:rPr>
                <w:rFonts w:ascii="Arial Narrow" w:hAnsi="Arial Narrow" w:cs="Arial"/>
                <w:i/>
                <w:sz w:val="14"/>
                <w:szCs w:val="22"/>
              </w:rPr>
              <w:tab/>
              <w:t xml:space="preserve">          </w:t>
            </w:r>
            <w:r w:rsidRPr="008F36B1">
              <w:rPr>
                <w:rFonts w:ascii="Arial Narrow" w:hAnsi="Arial Narrow" w:cs="Arial"/>
                <w:i/>
                <w:sz w:val="14"/>
                <w:szCs w:val="22"/>
              </w:rPr>
              <w:t xml:space="preserve">Type approval </w:t>
            </w:r>
            <w:r w:rsidRPr="008F36B1">
              <w:rPr>
                <w:rFonts w:ascii="Arial Narrow" w:hAnsi="Arial Narrow" w:cs="Arial"/>
                <w:i/>
                <w:sz w:val="14"/>
                <w:szCs w:val="22"/>
              </w:rPr>
              <w:tab/>
            </w:r>
            <w:r w:rsidRPr="008F36B1">
              <w:rPr>
                <w:rFonts w:ascii="Arial Narrow" w:hAnsi="Arial Narrow" w:cs="Arial"/>
                <w:i/>
                <w:sz w:val="14"/>
                <w:szCs w:val="22"/>
              </w:rPr>
              <w:tab/>
              <w:t xml:space="preserve">        </w:t>
            </w:r>
            <w:r w:rsidR="008F36B1">
              <w:rPr>
                <w:rFonts w:ascii="Arial Narrow" w:hAnsi="Arial Narrow" w:cs="Arial"/>
                <w:i/>
                <w:sz w:val="14"/>
                <w:szCs w:val="22"/>
              </w:rPr>
              <w:t xml:space="preserve">  </w:t>
            </w:r>
            <w:r w:rsidRPr="008F36B1">
              <w:rPr>
                <w:rFonts w:ascii="Arial Narrow" w:hAnsi="Arial Narrow" w:cs="Arial"/>
                <w:i/>
                <w:sz w:val="14"/>
                <w:szCs w:val="22"/>
              </w:rPr>
              <w:t>Design or drawing approval</w:t>
            </w:r>
          </w:p>
        </w:tc>
      </w:tr>
      <w:tr w:rsidR="008154AA" w:rsidRPr="008F36B1" w:rsidTr="004E57E3">
        <w:tc>
          <w:tcPr>
            <w:tcW w:w="534" w:type="dxa"/>
            <w:vAlign w:val="center"/>
          </w:tcPr>
          <w:p w:rsidR="008154AA" w:rsidRPr="008F36B1" w:rsidRDefault="006E524F" w:rsidP="0077635D">
            <w:pPr>
              <w:jc w:val="center"/>
              <w:rPr>
                <w:rFonts w:ascii="Arial" w:hAnsi="Arial" w:cs="Arial"/>
                <w:sz w:val="18"/>
                <w:szCs w:val="18"/>
              </w:rPr>
            </w:pPr>
            <w:r w:rsidRPr="008F36B1">
              <w:rPr>
                <w:rFonts w:ascii="Arial" w:hAnsi="Arial" w:cs="Arial"/>
                <w:sz w:val="18"/>
                <w:szCs w:val="24"/>
              </w:rPr>
              <w:fldChar w:fldCharType="begin">
                <w:ffData>
                  <w:name w:val="Check4"/>
                  <w:enabled/>
                  <w:calcOnExit w:val="0"/>
                  <w:checkBox>
                    <w:sizeAuto/>
                    <w:default w:val="0"/>
                  </w:checkBox>
                </w:ffData>
              </w:fldChar>
            </w:r>
            <w:r w:rsidR="008154AA" w:rsidRPr="008F36B1">
              <w:rPr>
                <w:rFonts w:ascii="Arial" w:hAnsi="Arial" w:cs="Arial"/>
                <w:sz w:val="18"/>
                <w:szCs w:val="24"/>
              </w:rPr>
              <w:instrText xml:space="preserve"> FORMCHECKBOX </w:instrText>
            </w:r>
            <w:r w:rsidR="00332C16">
              <w:rPr>
                <w:rFonts w:ascii="Arial" w:hAnsi="Arial" w:cs="Arial"/>
                <w:sz w:val="18"/>
                <w:szCs w:val="24"/>
              </w:rPr>
            </w:r>
            <w:r w:rsidR="00332C16">
              <w:rPr>
                <w:rFonts w:ascii="Arial" w:hAnsi="Arial" w:cs="Arial"/>
                <w:sz w:val="18"/>
                <w:szCs w:val="24"/>
              </w:rPr>
              <w:fldChar w:fldCharType="separate"/>
            </w:r>
            <w:r w:rsidRPr="008F36B1">
              <w:rPr>
                <w:rFonts w:ascii="Arial" w:hAnsi="Arial" w:cs="Arial"/>
                <w:sz w:val="18"/>
                <w:szCs w:val="24"/>
              </w:rPr>
              <w:fldChar w:fldCharType="end"/>
            </w:r>
          </w:p>
        </w:tc>
        <w:tc>
          <w:tcPr>
            <w:tcW w:w="9384" w:type="dxa"/>
            <w:gridSpan w:val="5"/>
          </w:tcPr>
          <w:p w:rsidR="008154AA" w:rsidRPr="008F36B1" w:rsidRDefault="008154AA" w:rsidP="0077635D">
            <w:pPr>
              <w:rPr>
                <w:rFonts w:ascii="Arial Narrow" w:hAnsi="Arial Narrow" w:cs="Arial"/>
                <w:sz w:val="18"/>
                <w:szCs w:val="22"/>
              </w:rPr>
            </w:pPr>
            <w:r w:rsidRPr="008F36B1">
              <w:rPr>
                <w:rFonts w:ascii="Arial Narrow" w:hAnsi="Arial Narrow" w:cs="Arial"/>
                <w:sz w:val="18"/>
                <w:szCs w:val="22"/>
              </w:rPr>
              <w:t xml:space="preserve">Memenuhi Peraturan Klasifikasi dan/atau Regulasi Statutori </w:t>
            </w:r>
          </w:p>
          <w:p w:rsidR="008154AA" w:rsidRPr="008F36B1" w:rsidRDefault="008154AA" w:rsidP="0077635D">
            <w:pPr>
              <w:rPr>
                <w:rFonts w:ascii="Arial Narrow" w:hAnsi="Arial Narrow" w:cs="Arial"/>
                <w:i/>
                <w:sz w:val="18"/>
                <w:szCs w:val="22"/>
              </w:rPr>
            </w:pPr>
            <w:r w:rsidRPr="008F36B1">
              <w:rPr>
                <w:rFonts w:ascii="Arial Narrow" w:hAnsi="Arial Narrow" w:cs="Arial"/>
                <w:i/>
                <w:sz w:val="14"/>
                <w:szCs w:val="22"/>
              </w:rPr>
              <w:t>Comply with the Rules for Classification and/or Statutory Regulation</w:t>
            </w:r>
          </w:p>
        </w:tc>
      </w:tr>
      <w:tr w:rsidR="00726BB4" w:rsidRPr="008F36B1" w:rsidTr="004E57E3">
        <w:tc>
          <w:tcPr>
            <w:tcW w:w="534" w:type="dxa"/>
            <w:vAlign w:val="center"/>
          </w:tcPr>
          <w:p w:rsidR="00726BB4" w:rsidRPr="008F36B1" w:rsidRDefault="006E524F" w:rsidP="00B6686C">
            <w:pPr>
              <w:jc w:val="center"/>
              <w:rPr>
                <w:rFonts w:ascii="Arial" w:hAnsi="Arial" w:cs="Arial"/>
                <w:sz w:val="18"/>
                <w:szCs w:val="18"/>
              </w:rPr>
            </w:pPr>
            <w:r w:rsidRPr="008F36B1">
              <w:rPr>
                <w:rFonts w:ascii="Arial" w:hAnsi="Arial" w:cs="Arial"/>
                <w:sz w:val="18"/>
                <w:szCs w:val="24"/>
              </w:rPr>
              <w:fldChar w:fldCharType="begin">
                <w:ffData>
                  <w:name w:val="Check4"/>
                  <w:enabled/>
                  <w:calcOnExit w:val="0"/>
                  <w:checkBox>
                    <w:sizeAuto/>
                    <w:default w:val="0"/>
                  </w:checkBox>
                </w:ffData>
              </w:fldChar>
            </w:r>
            <w:r w:rsidR="00726BB4" w:rsidRPr="008F36B1">
              <w:rPr>
                <w:rFonts w:ascii="Arial" w:hAnsi="Arial" w:cs="Arial"/>
                <w:sz w:val="18"/>
                <w:szCs w:val="24"/>
              </w:rPr>
              <w:instrText xml:space="preserve"> FORMCHECKBOX </w:instrText>
            </w:r>
            <w:r w:rsidR="00332C16">
              <w:rPr>
                <w:rFonts w:ascii="Arial" w:hAnsi="Arial" w:cs="Arial"/>
                <w:sz w:val="18"/>
                <w:szCs w:val="24"/>
              </w:rPr>
            </w:r>
            <w:r w:rsidR="00332C16">
              <w:rPr>
                <w:rFonts w:ascii="Arial" w:hAnsi="Arial" w:cs="Arial"/>
                <w:sz w:val="18"/>
                <w:szCs w:val="24"/>
              </w:rPr>
              <w:fldChar w:fldCharType="separate"/>
            </w:r>
            <w:r w:rsidRPr="008F36B1">
              <w:rPr>
                <w:rFonts w:ascii="Arial" w:hAnsi="Arial" w:cs="Arial"/>
                <w:sz w:val="18"/>
                <w:szCs w:val="24"/>
              </w:rPr>
              <w:fldChar w:fldCharType="end"/>
            </w:r>
          </w:p>
        </w:tc>
        <w:tc>
          <w:tcPr>
            <w:tcW w:w="9384" w:type="dxa"/>
            <w:gridSpan w:val="5"/>
          </w:tcPr>
          <w:p w:rsidR="00726BB4" w:rsidRPr="008F36B1" w:rsidRDefault="00726BB4" w:rsidP="00B6686C">
            <w:pPr>
              <w:rPr>
                <w:rFonts w:ascii="Arial Narrow" w:hAnsi="Arial Narrow" w:cs="Arial"/>
                <w:sz w:val="18"/>
                <w:szCs w:val="22"/>
              </w:rPr>
            </w:pPr>
            <w:r>
              <w:rPr>
                <w:rFonts w:ascii="Arial Narrow" w:hAnsi="Arial Narrow" w:cs="Arial"/>
                <w:sz w:val="18"/>
                <w:szCs w:val="22"/>
              </w:rPr>
              <w:t xml:space="preserve">Sertifikasi dilakukan menurut prosedur berikut : </w:t>
            </w:r>
          </w:p>
          <w:p w:rsidR="00726BB4" w:rsidRDefault="00726BB4" w:rsidP="00B6686C">
            <w:pPr>
              <w:rPr>
                <w:rFonts w:ascii="Arial Narrow" w:hAnsi="Arial Narrow" w:cs="Arial"/>
                <w:i/>
                <w:sz w:val="14"/>
                <w:szCs w:val="22"/>
              </w:rPr>
            </w:pPr>
            <w:r w:rsidRPr="00726BB4">
              <w:rPr>
                <w:rFonts w:ascii="Arial Narrow" w:hAnsi="Arial Narrow" w:cs="Arial"/>
                <w:i/>
                <w:sz w:val="14"/>
                <w:szCs w:val="22"/>
              </w:rPr>
              <w:t xml:space="preserve">Certification is performed according to the following procedure </w:t>
            </w:r>
          </w:p>
          <w:p w:rsidR="002B2EEE" w:rsidRPr="008F36B1" w:rsidRDefault="006E524F" w:rsidP="002B2EEE">
            <w:pPr>
              <w:rPr>
                <w:rFonts w:ascii="Arial Narrow" w:hAnsi="Arial Narrow" w:cs="Arial"/>
                <w:sz w:val="18"/>
                <w:szCs w:val="22"/>
              </w:rPr>
            </w:pPr>
            <w:r w:rsidRPr="008F36B1">
              <w:rPr>
                <w:rFonts w:ascii="Arial" w:hAnsi="Arial" w:cs="Arial"/>
                <w:sz w:val="18"/>
                <w:szCs w:val="18"/>
              </w:rPr>
              <w:fldChar w:fldCharType="begin">
                <w:ffData>
                  <w:name w:val="Check4"/>
                  <w:enabled/>
                  <w:calcOnExit w:val="0"/>
                  <w:checkBox>
                    <w:sizeAuto/>
                    <w:default w:val="0"/>
                  </w:checkBox>
                </w:ffData>
              </w:fldChar>
            </w:r>
            <w:r w:rsidR="007C6424" w:rsidRPr="008F36B1">
              <w:rPr>
                <w:rFonts w:ascii="Arial" w:hAnsi="Arial" w:cs="Arial"/>
                <w:sz w:val="18"/>
                <w:szCs w:val="18"/>
              </w:rPr>
              <w:instrText xml:space="preserve"> FORMCHECKBOX </w:instrText>
            </w:r>
            <w:r w:rsidR="00332C16">
              <w:rPr>
                <w:rFonts w:ascii="Arial" w:hAnsi="Arial" w:cs="Arial"/>
                <w:sz w:val="18"/>
                <w:szCs w:val="18"/>
              </w:rPr>
            </w:r>
            <w:r w:rsidR="00332C16">
              <w:rPr>
                <w:rFonts w:ascii="Arial" w:hAnsi="Arial" w:cs="Arial"/>
                <w:sz w:val="18"/>
                <w:szCs w:val="18"/>
              </w:rPr>
              <w:fldChar w:fldCharType="separate"/>
            </w:r>
            <w:r w:rsidRPr="008F36B1">
              <w:rPr>
                <w:rFonts w:ascii="Arial" w:hAnsi="Arial" w:cs="Arial"/>
                <w:sz w:val="18"/>
                <w:szCs w:val="18"/>
              </w:rPr>
              <w:fldChar w:fldCharType="end"/>
            </w:r>
            <w:r w:rsidR="007C6424" w:rsidRPr="008F36B1">
              <w:rPr>
                <w:rFonts w:ascii="Arial Narrow" w:hAnsi="Arial Narrow" w:cs="Arial"/>
                <w:sz w:val="18"/>
                <w:szCs w:val="22"/>
              </w:rPr>
              <w:t xml:space="preserve">  </w:t>
            </w:r>
            <w:r w:rsidR="007C6424">
              <w:rPr>
                <w:rFonts w:ascii="Arial Narrow" w:hAnsi="Arial Narrow" w:cs="Arial"/>
                <w:sz w:val="18"/>
                <w:szCs w:val="22"/>
                <w:lang w:val="id-ID"/>
              </w:rPr>
              <w:t xml:space="preserve">Non </w:t>
            </w:r>
            <w:r w:rsidR="007C6424">
              <w:rPr>
                <w:rFonts w:ascii="Arial Narrow" w:hAnsi="Arial Narrow" w:cs="Arial"/>
                <w:sz w:val="18"/>
                <w:szCs w:val="22"/>
              </w:rPr>
              <w:t>ACS (Alternative Certification Scheme)</w:t>
            </w:r>
            <w:r w:rsidR="007C6424">
              <w:rPr>
                <w:rFonts w:ascii="Arial Narrow" w:hAnsi="Arial Narrow" w:cs="Arial"/>
                <w:sz w:val="18"/>
                <w:szCs w:val="22"/>
                <w:lang w:val="id-ID"/>
              </w:rPr>
              <w:tab/>
            </w:r>
            <w:r w:rsidR="007C6424">
              <w:rPr>
                <w:rFonts w:ascii="Arial Narrow" w:hAnsi="Arial Narrow" w:cs="Arial"/>
                <w:sz w:val="18"/>
                <w:szCs w:val="22"/>
                <w:lang w:val="id-ID"/>
              </w:rPr>
              <w:tab/>
            </w:r>
            <w:r w:rsidRPr="008F36B1">
              <w:rPr>
                <w:rFonts w:ascii="Arial" w:hAnsi="Arial" w:cs="Arial"/>
                <w:sz w:val="18"/>
                <w:szCs w:val="18"/>
              </w:rPr>
              <w:fldChar w:fldCharType="begin">
                <w:ffData>
                  <w:name w:val="Check4"/>
                  <w:enabled/>
                  <w:calcOnExit w:val="0"/>
                  <w:checkBox>
                    <w:sizeAuto/>
                    <w:default w:val="0"/>
                  </w:checkBox>
                </w:ffData>
              </w:fldChar>
            </w:r>
            <w:r w:rsidR="002B2EEE" w:rsidRPr="008F36B1">
              <w:rPr>
                <w:rFonts w:ascii="Arial" w:hAnsi="Arial" w:cs="Arial"/>
                <w:sz w:val="18"/>
                <w:szCs w:val="18"/>
              </w:rPr>
              <w:instrText xml:space="preserve"> FORMCHECKBOX </w:instrText>
            </w:r>
            <w:r w:rsidR="00332C16">
              <w:rPr>
                <w:rFonts w:ascii="Arial" w:hAnsi="Arial" w:cs="Arial"/>
                <w:sz w:val="18"/>
                <w:szCs w:val="18"/>
              </w:rPr>
            </w:r>
            <w:r w:rsidR="00332C16">
              <w:rPr>
                <w:rFonts w:ascii="Arial" w:hAnsi="Arial" w:cs="Arial"/>
                <w:sz w:val="18"/>
                <w:szCs w:val="18"/>
              </w:rPr>
              <w:fldChar w:fldCharType="separate"/>
            </w:r>
            <w:r w:rsidRPr="008F36B1">
              <w:rPr>
                <w:rFonts w:ascii="Arial" w:hAnsi="Arial" w:cs="Arial"/>
                <w:sz w:val="18"/>
                <w:szCs w:val="18"/>
              </w:rPr>
              <w:fldChar w:fldCharType="end"/>
            </w:r>
            <w:r w:rsidR="002B2EEE" w:rsidRPr="008F36B1">
              <w:rPr>
                <w:rFonts w:ascii="Arial Narrow" w:hAnsi="Arial Narrow" w:cs="Arial"/>
                <w:sz w:val="18"/>
                <w:szCs w:val="22"/>
              </w:rPr>
              <w:t xml:space="preserve">  </w:t>
            </w:r>
            <w:r w:rsidR="002B2EEE">
              <w:rPr>
                <w:rFonts w:ascii="Arial Narrow" w:hAnsi="Arial Narrow" w:cs="Arial"/>
                <w:sz w:val="18"/>
                <w:szCs w:val="22"/>
              </w:rPr>
              <w:t>ACS (Alternative Certification Scheme)</w:t>
            </w:r>
            <w:r w:rsidR="002B2EEE" w:rsidRPr="008F36B1">
              <w:rPr>
                <w:rFonts w:ascii="Arial Narrow" w:hAnsi="Arial Narrow" w:cs="Arial"/>
                <w:sz w:val="18"/>
                <w:szCs w:val="22"/>
              </w:rPr>
              <w:tab/>
            </w:r>
            <w:r w:rsidR="002B2EEE">
              <w:rPr>
                <w:rFonts w:ascii="Arial Narrow" w:hAnsi="Arial Narrow" w:cs="Arial"/>
                <w:sz w:val="18"/>
                <w:szCs w:val="22"/>
              </w:rPr>
              <w:tab/>
            </w:r>
            <w:r w:rsidRPr="008F36B1">
              <w:rPr>
                <w:rFonts w:ascii="Arial" w:hAnsi="Arial" w:cs="Arial"/>
                <w:sz w:val="18"/>
                <w:szCs w:val="18"/>
              </w:rPr>
              <w:fldChar w:fldCharType="begin">
                <w:ffData>
                  <w:name w:val="Check4"/>
                  <w:enabled/>
                  <w:calcOnExit w:val="0"/>
                  <w:checkBox>
                    <w:sizeAuto/>
                    <w:default w:val="0"/>
                  </w:checkBox>
                </w:ffData>
              </w:fldChar>
            </w:r>
            <w:r w:rsidR="002B2EEE" w:rsidRPr="008F36B1">
              <w:rPr>
                <w:rFonts w:ascii="Arial" w:hAnsi="Arial" w:cs="Arial"/>
                <w:sz w:val="18"/>
                <w:szCs w:val="18"/>
              </w:rPr>
              <w:instrText xml:space="preserve"> FORMCHECKBOX </w:instrText>
            </w:r>
            <w:r w:rsidR="00332C16">
              <w:rPr>
                <w:rFonts w:ascii="Arial" w:hAnsi="Arial" w:cs="Arial"/>
                <w:sz w:val="18"/>
                <w:szCs w:val="18"/>
              </w:rPr>
            </w:r>
            <w:r w:rsidR="00332C16">
              <w:rPr>
                <w:rFonts w:ascii="Arial" w:hAnsi="Arial" w:cs="Arial"/>
                <w:sz w:val="18"/>
                <w:szCs w:val="18"/>
              </w:rPr>
              <w:fldChar w:fldCharType="separate"/>
            </w:r>
            <w:r w:rsidRPr="008F36B1">
              <w:rPr>
                <w:rFonts w:ascii="Arial" w:hAnsi="Arial" w:cs="Arial"/>
                <w:sz w:val="18"/>
                <w:szCs w:val="18"/>
              </w:rPr>
              <w:fldChar w:fldCharType="end"/>
            </w:r>
            <w:r w:rsidR="002B2EEE" w:rsidRPr="008F36B1">
              <w:rPr>
                <w:rFonts w:ascii="Arial" w:hAnsi="Arial" w:cs="Arial"/>
                <w:sz w:val="18"/>
                <w:szCs w:val="18"/>
              </w:rPr>
              <w:t xml:space="preserve">  </w:t>
            </w:r>
            <w:r w:rsidR="002B2EEE">
              <w:rPr>
                <w:rFonts w:ascii="Arial Narrow" w:hAnsi="Arial Narrow" w:cs="Arial"/>
                <w:sz w:val="18"/>
                <w:szCs w:val="22"/>
              </w:rPr>
              <w:t>Resertifikasi</w:t>
            </w:r>
            <w:r w:rsidR="002B2EEE" w:rsidRPr="008F36B1">
              <w:rPr>
                <w:rFonts w:ascii="Arial Narrow" w:hAnsi="Arial Narrow" w:cs="Arial"/>
                <w:sz w:val="18"/>
                <w:szCs w:val="22"/>
              </w:rPr>
              <w:t xml:space="preserve"> </w:t>
            </w:r>
          </w:p>
          <w:p w:rsidR="00726BB4" w:rsidRPr="002B2EEE" w:rsidRDefault="002B2EEE" w:rsidP="007C6424">
            <w:pPr>
              <w:rPr>
                <w:rFonts w:ascii="Arial Narrow" w:hAnsi="Arial Narrow" w:cs="Arial"/>
                <w:sz w:val="18"/>
                <w:szCs w:val="22"/>
              </w:rPr>
            </w:pPr>
            <w:r w:rsidRPr="008F36B1">
              <w:rPr>
                <w:rFonts w:ascii="Arial Narrow" w:hAnsi="Arial Narrow" w:cs="Arial"/>
                <w:i/>
                <w:sz w:val="14"/>
                <w:szCs w:val="22"/>
              </w:rPr>
              <w:t xml:space="preserve">        </w:t>
            </w:r>
            <w:r>
              <w:rPr>
                <w:rFonts w:ascii="Arial Narrow" w:hAnsi="Arial Narrow" w:cs="Arial"/>
                <w:i/>
                <w:sz w:val="14"/>
                <w:szCs w:val="22"/>
              </w:rPr>
              <w:t xml:space="preserve"> </w:t>
            </w:r>
            <w:r w:rsidR="007C6424">
              <w:rPr>
                <w:rFonts w:ascii="Arial Narrow" w:hAnsi="Arial Narrow" w:cs="Arial"/>
                <w:i/>
                <w:sz w:val="14"/>
                <w:szCs w:val="22"/>
                <w:lang w:val="id-ID"/>
              </w:rPr>
              <w:t xml:space="preserve">Non </w:t>
            </w:r>
            <w:r w:rsidR="007C6424" w:rsidRPr="002B2EEE">
              <w:rPr>
                <w:rFonts w:ascii="Arial Narrow" w:hAnsi="Arial Narrow" w:cs="Arial"/>
                <w:i/>
                <w:sz w:val="14"/>
                <w:szCs w:val="22"/>
              </w:rPr>
              <w:t>ACS (Alternative Certification Scheme)</w:t>
            </w:r>
            <w:r w:rsidR="007C6424">
              <w:rPr>
                <w:rFonts w:ascii="Arial Narrow" w:hAnsi="Arial Narrow" w:cs="Arial"/>
                <w:i/>
                <w:sz w:val="14"/>
                <w:szCs w:val="22"/>
                <w:lang w:val="id-ID"/>
              </w:rPr>
              <w:tab/>
            </w:r>
            <w:r w:rsidR="007C6424">
              <w:rPr>
                <w:rFonts w:ascii="Arial Narrow" w:hAnsi="Arial Narrow" w:cs="Arial"/>
                <w:i/>
                <w:sz w:val="14"/>
                <w:szCs w:val="22"/>
                <w:lang w:val="id-ID"/>
              </w:rPr>
              <w:tab/>
            </w:r>
            <w:r w:rsidR="007C6424">
              <w:rPr>
                <w:rFonts w:ascii="Arial Narrow" w:hAnsi="Arial Narrow" w:cs="Arial"/>
                <w:i/>
                <w:sz w:val="14"/>
                <w:szCs w:val="22"/>
                <w:lang w:val="id-ID"/>
              </w:rPr>
              <w:tab/>
              <w:t xml:space="preserve">         </w:t>
            </w:r>
            <w:r w:rsidRPr="002B2EEE">
              <w:rPr>
                <w:rFonts w:ascii="Arial Narrow" w:hAnsi="Arial Narrow" w:cs="Arial"/>
                <w:i/>
                <w:sz w:val="14"/>
                <w:szCs w:val="22"/>
              </w:rPr>
              <w:t>ACS (Alternative Certification Scheme)</w:t>
            </w:r>
            <w:r w:rsidRPr="008F36B1">
              <w:rPr>
                <w:rFonts w:ascii="Arial Narrow" w:hAnsi="Arial Narrow" w:cs="Arial"/>
                <w:i/>
                <w:sz w:val="14"/>
                <w:szCs w:val="22"/>
              </w:rPr>
              <w:tab/>
              <w:t xml:space="preserve">        </w:t>
            </w:r>
            <w:r>
              <w:rPr>
                <w:rFonts w:ascii="Arial Narrow" w:hAnsi="Arial Narrow" w:cs="Arial"/>
                <w:i/>
                <w:sz w:val="14"/>
                <w:szCs w:val="22"/>
              </w:rPr>
              <w:tab/>
              <w:t xml:space="preserve">          Recertification</w:t>
            </w:r>
          </w:p>
        </w:tc>
      </w:tr>
      <w:tr w:rsidR="00726BB4" w:rsidRPr="008F36B1" w:rsidTr="004E57E3">
        <w:tc>
          <w:tcPr>
            <w:tcW w:w="534" w:type="dxa"/>
            <w:vAlign w:val="center"/>
          </w:tcPr>
          <w:p w:rsidR="00726BB4" w:rsidRPr="008F36B1" w:rsidRDefault="006E524F" w:rsidP="0077635D">
            <w:pPr>
              <w:jc w:val="center"/>
              <w:rPr>
                <w:rFonts w:ascii="Arial" w:hAnsi="Arial" w:cs="Arial"/>
                <w:sz w:val="18"/>
                <w:szCs w:val="24"/>
              </w:rPr>
            </w:pPr>
            <w:r w:rsidRPr="008F36B1">
              <w:rPr>
                <w:rFonts w:ascii="Arial" w:hAnsi="Arial" w:cs="Arial"/>
                <w:sz w:val="18"/>
                <w:szCs w:val="24"/>
              </w:rPr>
              <w:fldChar w:fldCharType="begin">
                <w:ffData>
                  <w:name w:val="Check4"/>
                  <w:enabled/>
                  <w:calcOnExit w:val="0"/>
                  <w:checkBox>
                    <w:sizeAuto/>
                    <w:default w:val="0"/>
                  </w:checkBox>
                </w:ffData>
              </w:fldChar>
            </w:r>
            <w:r w:rsidR="00726BB4" w:rsidRPr="008F36B1">
              <w:rPr>
                <w:rFonts w:ascii="Arial" w:hAnsi="Arial" w:cs="Arial"/>
                <w:sz w:val="18"/>
                <w:szCs w:val="24"/>
              </w:rPr>
              <w:instrText xml:space="preserve"> FORMCHECKBOX </w:instrText>
            </w:r>
            <w:r w:rsidR="00332C16">
              <w:rPr>
                <w:rFonts w:ascii="Arial" w:hAnsi="Arial" w:cs="Arial"/>
                <w:sz w:val="18"/>
                <w:szCs w:val="24"/>
              </w:rPr>
            </w:r>
            <w:r w:rsidR="00332C16">
              <w:rPr>
                <w:rFonts w:ascii="Arial" w:hAnsi="Arial" w:cs="Arial"/>
                <w:sz w:val="18"/>
                <w:szCs w:val="24"/>
              </w:rPr>
              <w:fldChar w:fldCharType="separate"/>
            </w:r>
            <w:r w:rsidRPr="008F36B1">
              <w:rPr>
                <w:rFonts w:ascii="Arial" w:hAnsi="Arial" w:cs="Arial"/>
                <w:sz w:val="18"/>
                <w:szCs w:val="24"/>
              </w:rPr>
              <w:fldChar w:fldCharType="end"/>
            </w:r>
          </w:p>
        </w:tc>
        <w:tc>
          <w:tcPr>
            <w:tcW w:w="9384" w:type="dxa"/>
            <w:gridSpan w:val="5"/>
          </w:tcPr>
          <w:p w:rsidR="00726BB4" w:rsidRPr="008F36B1" w:rsidRDefault="00726BB4" w:rsidP="0077635D">
            <w:pPr>
              <w:rPr>
                <w:rFonts w:ascii="Arial Narrow" w:hAnsi="Arial Narrow" w:cs="Arial"/>
                <w:sz w:val="18"/>
                <w:szCs w:val="22"/>
              </w:rPr>
            </w:pPr>
            <w:r w:rsidRPr="008F36B1">
              <w:rPr>
                <w:rFonts w:ascii="Arial Narrow" w:hAnsi="Arial Narrow" w:cs="Arial"/>
                <w:sz w:val="18"/>
                <w:szCs w:val="22"/>
              </w:rPr>
              <w:t>Terdapat informasi atau persyaratan khusus termasuk MOU atau kesepakatan</w:t>
            </w:r>
          </w:p>
          <w:p w:rsidR="00726BB4" w:rsidRPr="008F36B1" w:rsidRDefault="00726BB4" w:rsidP="0077635D">
            <w:pPr>
              <w:rPr>
                <w:rFonts w:ascii="Arial Narrow" w:hAnsi="Arial Narrow" w:cs="Arial"/>
                <w:i/>
                <w:sz w:val="18"/>
                <w:szCs w:val="22"/>
              </w:rPr>
            </w:pPr>
            <w:r w:rsidRPr="008F36B1">
              <w:rPr>
                <w:rFonts w:ascii="Arial Narrow" w:hAnsi="Arial Narrow" w:cs="Arial"/>
                <w:i/>
                <w:sz w:val="14"/>
                <w:szCs w:val="22"/>
              </w:rPr>
              <w:t>Any special information or requirements including MOU or agreement</w:t>
            </w:r>
          </w:p>
        </w:tc>
      </w:tr>
      <w:tr w:rsidR="00726BB4" w:rsidRPr="008F36B1" w:rsidTr="004E57E3">
        <w:tc>
          <w:tcPr>
            <w:tcW w:w="534" w:type="dxa"/>
            <w:vAlign w:val="center"/>
          </w:tcPr>
          <w:p w:rsidR="00726BB4" w:rsidRPr="008F36B1" w:rsidRDefault="006E524F" w:rsidP="0077635D">
            <w:pPr>
              <w:jc w:val="center"/>
              <w:rPr>
                <w:rFonts w:ascii="Arial Narrow" w:hAnsi="Arial Narrow" w:cs="Arial"/>
                <w:sz w:val="18"/>
                <w:szCs w:val="22"/>
              </w:rPr>
            </w:pPr>
            <w:r w:rsidRPr="008F36B1">
              <w:rPr>
                <w:rFonts w:ascii="Arial" w:hAnsi="Arial" w:cs="Arial"/>
                <w:sz w:val="18"/>
                <w:szCs w:val="24"/>
              </w:rPr>
              <w:fldChar w:fldCharType="begin">
                <w:ffData>
                  <w:name w:val="Check4"/>
                  <w:enabled/>
                  <w:calcOnExit w:val="0"/>
                  <w:checkBox>
                    <w:sizeAuto/>
                    <w:default w:val="0"/>
                  </w:checkBox>
                </w:ffData>
              </w:fldChar>
            </w:r>
            <w:r w:rsidR="00726BB4" w:rsidRPr="008F36B1">
              <w:rPr>
                <w:rFonts w:ascii="Arial" w:hAnsi="Arial" w:cs="Arial"/>
                <w:sz w:val="18"/>
                <w:szCs w:val="24"/>
              </w:rPr>
              <w:instrText xml:space="preserve"> FORMCHECKBOX </w:instrText>
            </w:r>
            <w:r w:rsidR="00332C16">
              <w:rPr>
                <w:rFonts w:ascii="Arial" w:hAnsi="Arial" w:cs="Arial"/>
                <w:sz w:val="18"/>
                <w:szCs w:val="24"/>
              </w:rPr>
            </w:r>
            <w:r w:rsidR="00332C16">
              <w:rPr>
                <w:rFonts w:ascii="Arial" w:hAnsi="Arial" w:cs="Arial"/>
                <w:sz w:val="18"/>
                <w:szCs w:val="24"/>
              </w:rPr>
              <w:fldChar w:fldCharType="separate"/>
            </w:r>
            <w:r w:rsidRPr="008F36B1">
              <w:rPr>
                <w:rFonts w:ascii="Arial" w:hAnsi="Arial" w:cs="Arial"/>
                <w:sz w:val="18"/>
                <w:szCs w:val="24"/>
              </w:rPr>
              <w:fldChar w:fldCharType="end"/>
            </w:r>
          </w:p>
        </w:tc>
        <w:tc>
          <w:tcPr>
            <w:tcW w:w="9384" w:type="dxa"/>
            <w:gridSpan w:val="5"/>
          </w:tcPr>
          <w:p w:rsidR="00726BB4" w:rsidRPr="008F36B1" w:rsidRDefault="00726BB4" w:rsidP="0077635D">
            <w:pPr>
              <w:rPr>
                <w:rFonts w:ascii="Arial Narrow" w:hAnsi="Arial Narrow" w:cs="Arial"/>
                <w:sz w:val="18"/>
                <w:szCs w:val="22"/>
              </w:rPr>
            </w:pPr>
            <w:r w:rsidRPr="008F36B1">
              <w:rPr>
                <w:rFonts w:ascii="Arial Narrow" w:hAnsi="Arial Narrow" w:cs="Arial"/>
                <w:sz w:val="18"/>
                <w:szCs w:val="22"/>
              </w:rPr>
              <w:t>Dokumen untuk pelaksanaan sertifikasi tersedia</w:t>
            </w:r>
          </w:p>
          <w:p w:rsidR="00726BB4" w:rsidRPr="008F36B1" w:rsidRDefault="00726BB4" w:rsidP="0077635D">
            <w:pPr>
              <w:rPr>
                <w:rFonts w:ascii="Arial Narrow" w:hAnsi="Arial Narrow" w:cs="Arial"/>
                <w:i/>
                <w:sz w:val="18"/>
                <w:szCs w:val="22"/>
              </w:rPr>
            </w:pPr>
            <w:r w:rsidRPr="008F36B1">
              <w:rPr>
                <w:rFonts w:ascii="Arial Narrow" w:hAnsi="Arial Narrow" w:cs="Arial"/>
                <w:i/>
                <w:sz w:val="14"/>
                <w:szCs w:val="22"/>
              </w:rPr>
              <w:t>The documents for certification are available</w:t>
            </w:r>
          </w:p>
        </w:tc>
      </w:tr>
      <w:tr w:rsidR="00726BB4" w:rsidRPr="008F36B1" w:rsidTr="004E57E3">
        <w:tc>
          <w:tcPr>
            <w:tcW w:w="534" w:type="dxa"/>
            <w:vAlign w:val="center"/>
          </w:tcPr>
          <w:p w:rsidR="00726BB4" w:rsidRPr="008F36B1" w:rsidRDefault="00726BB4" w:rsidP="0077635D">
            <w:pPr>
              <w:jc w:val="center"/>
              <w:rPr>
                <w:rFonts w:ascii="Arial" w:hAnsi="Arial" w:cs="Arial"/>
                <w:sz w:val="18"/>
                <w:szCs w:val="24"/>
              </w:rPr>
            </w:pPr>
          </w:p>
        </w:tc>
        <w:tc>
          <w:tcPr>
            <w:tcW w:w="9384" w:type="dxa"/>
            <w:gridSpan w:val="5"/>
          </w:tcPr>
          <w:p w:rsidR="00726BB4" w:rsidRPr="008F36B1" w:rsidRDefault="00726BB4" w:rsidP="0077635D">
            <w:pPr>
              <w:pStyle w:val="ListParagraph"/>
              <w:numPr>
                <w:ilvl w:val="0"/>
                <w:numId w:val="12"/>
              </w:numPr>
              <w:tabs>
                <w:tab w:val="left" w:pos="5420"/>
              </w:tabs>
              <w:spacing w:after="0" w:line="240" w:lineRule="auto"/>
              <w:ind w:hanging="248"/>
              <w:jc w:val="both"/>
              <w:rPr>
                <w:rFonts w:ascii="Arial Narrow" w:hAnsi="Arial Narrow" w:cs="Arial"/>
                <w:sz w:val="18"/>
                <w:szCs w:val="16"/>
              </w:rPr>
            </w:pPr>
            <w:r w:rsidRPr="008F36B1">
              <w:rPr>
                <w:rFonts w:ascii="Arial Narrow" w:hAnsi="Arial Narrow" w:cs="Arial"/>
                <w:sz w:val="18"/>
                <w:szCs w:val="16"/>
                <w:lang w:val="id-ID"/>
              </w:rPr>
              <w:t>Biaya S</w:t>
            </w:r>
            <w:r w:rsidRPr="008F36B1">
              <w:rPr>
                <w:rFonts w:ascii="Arial Narrow" w:hAnsi="Arial Narrow" w:cs="Arial"/>
                <w:sz w:val="18"/>
                <w:szCs w:val="16"/>
              </w:rPr>
              <w:t>e</w:t>
            </w:r>
            <w:r w:rsidRPr="008F36B1">
              <w:rPr>
                <w:rFonts w:ascii="Arial Narrow" w:hAnsi="Arial Narrow" w:cs="Arial"/>
                <w:sz w:val="18"/>
                <w:szCs w:val="16"/>
                <w:lang w:val="id-ID"/>
              </w:rPr>
              <w:t>r</w:t>
            </w:r>
            <w:r w:rsidRPr="008F36B1">
              <w:rPr>
                <w:rFonts w:ascii="Arial Narrow" w:hAnsi="Arial Narrow" w:cs="Arial"/>
                <w:sz w:val="18"/>
                <w:szCs w:val="16"/>
              </w:rPr>
              <w:t xml:space="preserve">tifikasi </w:t>
            </w:r>
            <w:r w:rsidRPr="008F36B1">
              <w:rPr>
                <w:rFonts w:ascii="Arial Narrow" w:hAnsi="Arial Narrow" w:cs="Arial"/>
                <w:i/>
                <w:sz w:val="14"/>
                <w:szCs w:val="14"/>
              </w:rPr>
              <w:t>(Ce</w:t>
            </w:r>
            <w:r w:rsidRPr="008F36B1">
              <w:rPr>
                <w:rFonts w:ascii="Arial Narrow" w:hAnsi="Arial Narrow" w:cs="Arial"/>
                <w:i/>
                <w:sz w:val="14"/>
                <w:szCs w:val="14"/>
                <w:lang w:val="id-ID"/>
              </w:rPr>
              <w:t>r</w:t>
            </w:r>
            <w:r w:rsidRPr="008F36B1">
              <w:rPr>
                <w:rFonts w:ascii="Arial Narrow" w:hAnsi="Arial Narrow" w:cs="Arial"/>
                <w:i/>
                <w:sz w:val="14"/>
                <w:szCs w:val="14"/>
              </w:rPr>
              <w:t xml:space="preserve">tification </w:t>
            </w:r>
            <w:r w:rsidRPr="008F36B1">
              <w:rPr>
                <w:rFonts w:ascii="Arial Narrow" w:hAnsi="Arial Narrow" w:cs="Arial"/>
                <w:i/>
                <w:sz w:val="14"/>
                <w:szCs w:val="14"/>
                <w:lang w:val="id-ID"/>
              </w:rPr>
              <w:t>Fee</w:t>
            </w:r>
            <w:r w:rsidRPr="008F36B1">
              <w:rPr>
                <w:rFonts w:ascii="Arial Narrow" w:hAnsi="Arial Narrow" w:cs="Arial"/>
                <w:i/>
                <w:sz w:val="14"/>
                <w:szCs w:val="14"/>
              </w:rPr>
              <w:t>)</w:t>
            </w:r>
            <w:r w:rsidRPr="008F36B1">
              <w:rPr>
                <w:rFonts w:ascii="Arial Narrow" w:hAnsi="Arial Narrow" w:cs="Arial"/>
                <w:i/>
                <w:sz w:val="18"/>
                <w:szCs w:val="16"/>
                <w:lang w:val="en-AU"/>
              </w:rPr>
              <w:t xml:space="preserve">   </w:t>
            </w:r>
            <w:r w:rsidRPr="008F36B1">
              <w:rPr>
                <w:rFonts w:ascii="Arial Narrow" w:hAnsi="Arial Narrow" w:cs="Arial"/>
                <w:i/>
                <w:sz w:val="18"/>
                <w:szCs w:val="16"/>
                <w:lang w:val="en-AU"/>
              </w:rPr>
              <w:tab/>
            </w:r>
            <w:r w:rsidRPr="008F36B1">
              <w:rPr>
                <w:rFonts w:ascii="Arial Narrow" w:hAnsi="Arial Narrow" w:cs="Arial"/>
                <w:sz w:val="18"/>
                <w:szCs w:val="16"/>
              </w:rPr>
              <w:t>Rp.</w:t>
            </w:r>
          </w:p>
          <w:p w:rsidR="00726BB4" w:rsidRPr="008F36B1" w:rsidRDefault="00726BB4" w:rsidP="0077635D">
            <w:pPr>
              <w:pStyle w:val="ListParagraph"/>
              <w:numPr>
                <w:ilvl w:val="0"/>
                <w:numId w:val="12"/>
              </w:numPr>
              <w:tabs>
                <w:tab w:val="left" w:pos="1560"/>
                <w:tab w:val="left" w:pos="5420"/>
              </w:tabs>
              <w:spacing w:after="0" w:line="240" w:lineRule="auto"/>
              <w:ind w:hanging="248"/>
              <w:jc w:val="both"/>
              <w:rPr>
                <w:rFonts w:ascii="Arial Narrow" w:hAnsi="Arial Narrow" w:cs="Arial"/>
                <w:sz w:val="18"/>
                <w:szCs w:val="16"/>
              </w:rPr>
            </w:pPr>
            <w:r w:rsidRPr="008F36B1">
              <w:rPr>
                <w:rFonts w:ascii="Arial Narrow" w:hAnsi="Arial Narrow" w:cs="Arial"/>
                <w:sz w:val="18"/>
                <w:szCs w:val="16"/>
              </w:rPr>
              <w:t xml:space="preserve">Biaya Tambahan </w:t>
            </w:r>
            <w:r w:rsidRPr="008F36B1">
              <w:rPr>
                <w:rFonts w:ascii="Arial Narrow" w:hAnsi="Arial Narrow" w:cs="Arial"/>
                <w:i/>
                <w:sz w:val="14"/>
                <w:szCs w:val="14"/>
              </w:rPr>
              <w:t>(A</w:t>
            </w:r>
            <w:r w:rsidRPr="008F36B1">
              <w:rPr>
                <w:rFonts w:ascii="Arial Narrow" w:hAnsi="Arial Narrow" w:cs="Arial"/>
                <w:i/>
                <w:sz w:val="14"/>
                <w:szCs w:val="14"/>
                <w:lang w:val="id-ID"/>
              </w:rPr>
              <w:t>dditional Fee</w:t>
            </w:r>
            <w:r w:rsidRPr="008F36B1">
              <w:rPr>
                <w:rFonts w:ascii="Arial Narrow" w:hAnsi="Arial Narrow" w:cs="Arial"/>
                <w:i/>
                <w:sz w:val="14"/>
                <w:szCs w:val="14"/>
              </w:rPr>
              <w:t>)</w:t>
            </w:r>
          </w:p>
          <w:p w:rsidR="00726BB4" w:rsidRPr="008F36B1" w:rsidRDefault="00726BB4" w:rsidP="008B71EA">
            <w:pPr>
              <w:pStyle w:val="ListParagraph"/>
              <w:numPr>
                <w:ilvl w:val="0"/>
                <w:numId w:val="10"/>
              </w:numPr>
              <w:tabs>
                <w:tab w:val="left" w:pos="1560"/>
                <w:tab w:val="left" w:pos="5420"/>
              </w:tabs>
              <w:spacing w:after="0" w:line="240" w:lineRule="auto"/>
              <w:ind w:left="549" w:hanging="283"/>
              <w:jc w:val="both"/>
              <w:rPr>
                <w:rFonts w:ascii="Arial Narrow" w:hAnsi="Arial Narrow" w:cs="Arial"/>
                <w:sz w:val="18"/>
                <w:szCs w:val="16"/>
              </w:rPr>
            </w:pPr>
            <w:r w:rsidRPr="008F36B1">
              <w:rPr>
                <w:rFonts w:ascii="Arial Narrow" w:hAnsi="Arial Narrow" w:cs="Arial"/>
                <w:sz w:val="18"/>
                <w:szCs w:val="16"/>
              </w:rPr>
              <w:t xml:space="preserve">Biaya Perjalanan Dinas </w:t>
            </w:r>
            <w:r w:rsidRPr="008F36B1">
              <w:rPr>
                <w:rFonts w:ascii="Arial Narrow" w:hAnsi="Arial Narrow" w:cs="Arial"/>
                <w:i/>
                <w:sz w:val="14"/>
                <w:szCs w:val="14"/>
                <w:lang w:val="id-ID"/>
              </w:rPr>
              <w:t>(Traveling Expenses)</w:t>
            </w:r>
            <w:r w:rsidRPr="008F36B1">
              <w:rPr>
                <w:rFonts w:ascii="Arial Narrow" w:hAnsi="Arial Narrow" w:cs="Arial"/>
                <w:i/>
                <w:sz w:val="18"/>
                <w:szCs w:val="16"/>
              </w:rPr>
              <w:tab/>
            </w:r>
            <w:r w:rsidRPr="008F36B1">
              <w:rPr>
                <w:rFonts w:ascii="Arial Narrow" w:hAnsi="Arial Narrow" w:cs="Arial"/>
                <w:sz w:val="18"/>
                <w:szCs w:val="16"/>
              </w:rPr>
              <w:t>Rp.</w:t>
            </w:r>
          </w:p>
          <w:p w:rsidR="00726BB4" w:rsidRPr="008F36B1" w:rsidRDefault="00726BB4" w:rsidP="008B71EA">
            <w:pPr>
              <w:pStyle w:val="ListParagraph"/>
              <w:numPr>
                <w:ilvl w:val="0"/>
                <w:numId w:val="10"/>
              </w:numPr>
              <w:tabs>
                <w:tab w:val="left" w:pos="1560"/>
                <w:tab w:val="left" w:pos="5420"/>
              </w:tabs>
              <w:spacing w:after="0" w:line="240" w:lineRule="auto"/>
              <w:ind w:left="549" w:hanging="283"/>
              <w:jc w:val="both"/>
              <w:rPr>
                <w:rFonts w:ascii="Arial Narrow" w:hAnsi="Arial Narrow" w:cs="Arial"/>
                <w:sz w:val="18"/>
                <w:szCs w:val="16"/>
              </w:rPr>
            </w:pPr>
            <w:r w:rsidRPr="008F36B1">
              <w:rPr>
                <w:rFonts w:ascii="Arial Narrow" w:hAnsi="Arial Narrow" w:cs="Arial"/>
                <w:sz w:val="18"/>
                <w:szCs w:val="16"/>
              </w:rPr>
              <w:t xml:space="preserve">Biaya Kunjungan </w:t>
            </w:r>
            <w:r w:rsidRPr="008F36B1">
              <w:rPr>
                <w:rFonts w:ascii="Arial Narrow" w:hAnsi="Arial Narrow" w:cs="Arial"/>
                <w:i/>
                <w:sz w:val="14"/>
                <w:szCs w:val="14"/>
                <w:lang w:val="id-ID"/>
              </w:rPr>
              <w:t>(Visit Fee</w:t>
            </w:r>
            <w:r w:rsidRPr="008F36B1">
              <w:rPr>
                <w:rFonts w:ascii="Arial Narrow" w:hAnsi="Arial Narrow" w:cs="Arial"/>
                <w:i/>
                <w:sz w:val="14"/>
                <w:szCs w:val="14"/>
              </w:rPr>
              <w:t>)</w:t>
            </w:r>
            <w:r>
              <w:rPr>
                <w:rFonts w:ascii="Arial Narrow" w:hAnsi="Arial Narrow" w:cs="Arial"/>
                <w:i/>
                <w:sz w:val="18"/>
                <w:szCs w:val="14"/>
              </w:rPr>
              <w:t xml:space="preserve"> </w:t>
            </w:r>
          </w:p>
          <w:p w:rsidR="00726BB4" w:rsidRPr="008F36B1" w:rsidRDefault="00726BB4" w:rsidP="0077635D">
            <w:pPr>
              <w:pStyle w:val="ListParagraph"/>
              <w:numPr>
                <w:ilvl w:val="0"/>
                <w:numId w:val="11"/>
              </w:numPr>
              <w:tabs>
                <w:tab w:val="left" w:pos="1560"/>
                <w:tab w:val="left" w:pos="5420"/>
              </w:tabs>
              <w:spacing w:after="0" w:line="240" w:lineRule="auto"/>
              <w:ind w:left="851" w:hanging="248"/>
              <w:jc w:val="both"/>
              <w:rPr>
                <w:rFonts w:ascii="Arial Narrow" w:hAnsi="Arial Narrow" w:cs="Arial"/>
                <w:sz w:val="18"/>
                <w:szCs w:val="16"/>
              </w:rPr>
            </w:pPr>
            <w:r w:rsidRPr="008F36B1">
              <w:rPr>
                <w:rFonts w:ascii="Arial Narrow" w:hAnsi="Arial Narrow" w:cs="Arial"/>
                <w:sz w:val="18"/>
                <w:szCs w:val="16"/>
                <w:lang w:val="id-ID"/>
              </w:rPr>
              <w:t xml:space="preserve">Waktu Tunggu </w:t>
            </w:r>
            <w:r w:rsidRPr="008F36B1">
              <w:rPr>
                <w:rFonts w:ascii="Arial Narrow" w:hAnsi="Arial Narrow" w:cs="Arial"/>
                <w:i/>
                <w:sz w:val="14"/>
                <w:szCs w:val="14"/>
                <w:lang w:val="id-ID"/>
              </w:rPr>
              <w:t>(Travel / Waiting)</w:t>
            </w:r>
            <w:r w:rsidRPr="008F36B1">
              <w:rPr>
                <w:rFonts w:ascii="Arial Narrow" w:hAnsi="Arial Narrow" w:cs="Arial"/>
                <w:sz w:val="18"/>
                <w:szCs w:val="16"/>
              </w:rPr>
              <w:tab/>
              <w:t>Rp.</w:t>
            </w:r>
          </w:p>
          <w:p w:rsidR="00726BB4" w:rsidRPr="008F36B1" w:rsidRDefault="00726BB4" w:rsidP="0077635D">
            <w:pPr>
              <w:pStyle w:val="ListParagraph"/>
              <w:numPr>
                <w:ilvl w:val="0"/>
                <w:numId w:val="11"/>
              </w:numPr>
              <w:tabs>
                <w:tab w:val="left" w:pos="1560"/>
                <w:tab w:val="left" w:pos="5420"/>
              </w:tabs>
              <w:spacing w:after="0" w:line="240" w:lineRule="auto"/>
              <w:ind w:left="851" w:hanging="248"/>
              <w:jc w:val="both"/>
              <w:rPr>
                <w:rFonts w:ascii="Arial Narrow" w:hAnsi="Arial Narrow" w:cs="Arial"/>
                <w:sz w:val="18"/>
                <w:szCs w:val="16"/>
              </w:rPr>
            </w:pPr>
            <w:r w:rsidRPr="008F36B1">
              <w:rPr>
                <w:rFonts w:ascii="Arial Narrow" w:hAnsi="Arial Narrow" w:cs="Arial"/>
                <w:sz w:val="18"/>
                <w:szCs w:val="16"/>
                <w:lang w:val="id-ID"/>
              </w:rPr>
              <w:t>Di</w:t>
            </w:r>
            <w:r w:rsidRPr="008F36B1">
              <w:rPr>
                <w:rFonts w:ascii="Arial Narrow" w:hAnsi="Arial Narrow" w:cs="Arial"/>
                <w:sz w:val="18"/>
                <w:szCs w:val="16"/>
              </w:rPr>
              <w:t xml:space="preserve"> luar jam kerja</w:t>
            </w:r>
            <w:r>
              <w:rPr>
                <w:rFonts w:ascii="Arial Narrow" w:hAnsi="Arial Narrow" w:cs="Arial"/>
                <w:sz w:val="18"/>
                <w:szCs w:val="16"/>
              </w:rPr>
              <w:t xml:space="preserve"> </w:t>
            </w:r>
            <w:r w:rsidRPr="008F36B1">
              <w:rPr>
                <w:rFonts w:ascii="Arial Narrow" w:hAnsi="Arial Narrow" w:cs="Arial"/>
                <w:i/>
                <w:sz w:val="14"/>
                <w:szCs w:val="14"/>
                <w:lang w:val="id-ID"/>
              </w:rPr>
              <w:t>(Additional outside working our)</w:t>
            </w:r>
            <w:r w:rsidRPr="008F36B1">
              <w:rPr>
                <w:rFonts w:ascii="Arial Narrow" w:hAnsi="Arial Narrow" w:cs="Arial"/>
                <w:i/>
                <w:sz w:val="18"/>
                <w:szCs w:val="16"/>
                <w:lang w:val="en-AU"/>
              </w:rPr>
              <w:tab/>
            </w:r>
            <w:r w:rsidRPr="008F36B1">
              <w:rPr>
                <w:rFonts w:ascii="Arial Narrow" w:hAnsi="Arial Narrow" w:cs="Arial"/>
                <w:sz w:val="18"/>
                <w:szCs w:val="16"/>
              </w:rPr>
              <w:t>Rp.</w:t>
            </w:r>
          </w:p>
          <w:p w:rsidR="00726BB4" w:rsidRPr="008F36B1" w:rsidRDefault="00726BB4" w:rsidP="0077635D">
            <w:pPr>
              <w:pStyle w:val="ListParagraph"/>
              <w:numPr>
                <w:ilvl w:val="0"/>
                <w:numId w:val="12"/>
              </w:numPr>
              <w:tabs>
                <w:tab w:val="left" w:pos="1560"/>
                <w:tab w:val="left" w:pos="5420"/>
              </w:tabs>
              <w:spacing w:after="0" w:line="240" w:lineRule="auto"/>
              <w:ind w:hanging="248"/>
              <w:jc w:val="both"/>
              <w:rPr>
                <w:rFonts w:ascii="Arial Narrow" w:hAnsi="Arial Narrow" w:cs="Arial"/>
                <w:sz w:val="18"/>
                <w:szCs w:val="16"/>
              </w:rPr>
            </w:pPr>
            <w:r w:rsidRPr="008F36B1">
              <w:rPr>
                <w:rFonts w:ascii="Arial Narrow" w:hAnsi="Arial Narrow" w:cs="Arial"/>
                <w:sz w:val="18"/>
                <w:szCs w:val="16"/>
              </w:rPr>
              <w:t>………………………………………………………………………</w:t>
            </w:r>
          </w:p>
          <w:p w:rsidR="00726BB4" w:rsidRDefault="00726BB4" w:rsidP="008B71EA">
            <w:pPr>
              <w:tabs>
                <w:tab w:val="left" w:pos="1560"/>
                <w:tab w:val="left" w:pos="5420"/>
              </w:tabs>
              <w:ind w:left="567" w:hanging="248"/>
              <w:jc w:val="both"/>
              <w:rPr>
                <w:rFonts w:ascii="Arial Narrow" w:hAnsi="Arial Narrow" w:cs="Arial"/>
                <w:sz w:val="18"/>
                <w:szCs w:val="16"/>
              </w:rPr>
            </w:pPr>
            <w:r w:rsidRPr="008F36B1">
              <w:rPr>
                <w:rFonts w:ascii="Arial Narrow" w:hAnsi="Arial Narrow" w:cs="Arial"/>
                <w:sz w:val="18"/>
                <w:szCs w:val="16"/>
              </w:rPr>
              <w:t xml:space="preserve">                                                                                          Total </w:t>
            </w:r>
            <w:r w:rsidRPr="008F36B1">
              <w:rPr>
                <w:rFonts w:ascii="Arial Narrow" w:hAnsi="Arial Narrow" w:cs="Arial"/>
                <w:sz w:val="18"/>
                <w:szCs w:val="16"/>
              </w:rPr>
              <w:tab/>
              <w:t>Rp.</w:t>
            </w:r>
          </w:p>
          <w:p w:rsidR="00367599" w:rsidRDefault="00367599" w:rsidP="00367599">
            <w:pPr>
              <w:tabs>
                <w:tab w:val="left" w:pos="1560"/>
                <w:tab w:val="left" w:pos="5420"/>
              </w:tabs>
              <w:spacing w:line="120" w:lineRule="auto"/>
              <w:ind w:left="834" w:hanging="834"/>
              <w:jc w:val="both"/>
              <w:rPr>
                <w:rFonts w:ascii="Arial Narrow" w:hAnsi="Arial Narrow" w:cs="Arial"/>
                <w:sz w:val="18"/>
                <w:szCs w:val="16"/>
              </w:rPr>
            </w:pPr>
          </w:p>
          <w:p w:rsidR="00B6686C" w:rsidRDefault="00367599" w:rsidP="00367599">
            <w:pPr>
              <w:tabs>
                <w:tab w:val="left" w:pos="691"/>
                <w:tab w:val="left" w:pos="1560"/>
                <w:tab w:val="left" w:pos="5420"/>
              </w:tabs>
              <w:jc w:val="both"/>
              <w:rPr>
                <w:rFonts w:ascii="Arial Narrow" w:hAnsi="Arial Narrow" w:cs="Arial"/>
                <w:sz w:val="18"/>
                <w:szCs w:val="16"/>
              </w:rPr>
            </w:pPr>
            <w:proofErr w:type="gramStart"/>
            <w:r>
              <w:rPr>
                <w:rFonts w:ascii="Arial Narrow" w:hAnsi="Arial Narrow" w:cs="Arial"/>
                <w:sz w:val="18"/>
                <w:szCs w:val="16"/>
              </w:rPr>
              <w:t>Catatan :</w:t>
            </w:r>
            <w:proofErr w:type="gramEnd"/>
            <w:r>
              <w:rPr>
                <w:rFonts w:ascii="Arial Narrow" w:hAnsi="Arial Narrow" w:cs="Arial"/>
                <w:sz w:val="18"/>
                <w:szCs w:val="16"/>
              </w:rPr>
              <w:tab/>
            </w:r>
            <w:r w:rsidR="00B6686C" w:rsidRPr="00367599">
              <w:rPr>
                <w:rFonts w:ascii="Arial Narrow" w:hAnsi="Arial Narrow" w:cs="Arial"/>
                <w:sz w:val="18"/>
                <w:szCs w:val="16"/>
              </w:rPr>
              <w:t>Biaya diatas adalah perkiraan biaya</w:t>
            </w:r>
            <w:r w:rsidRPr="00367599">
              <w:rPr>
                <w:rFonts w:ascii="Arial Narrow" w:hAnsi="Arial Narrow" w:cs="Arial"/>
                <w:sz w:val="18"/>
                <w:szCs w:val="16"/>
              </w:rPr>
              <w:t>.</w:t>
            </w:r>
            <w:r w:rsidR="00B6686C" w:rsidRPr="00367599">
              <w:rPr>
                <w:rFonts w:ascii="Arial Narrow" w:hAnsi="Arial Narrow" w:cs="Arial"/>
                <w:sz w:val="18"/>
                <w:szCs w:val="16"/>
              </w:rPr>
              <w:t xml:space="preserve"> </w:t>
            </w:r>
            <w:r w:rsidRPr="00367599">
              <w:rPr>
                <w:rFonts w:ascii="Arial Narrow" w:hAnsi="Arial Narrow" w:cs="Arial"/>
                <w:sz w:val="18"/>
                <w:szCs w:val="16"/>
              </w:rPr>
              <w:t xml:space="preserve">Biaya yang harus dibayarkan adalah nilai yang tertera di </w:t>
            </w:r>
            <w:r w:rsidR="00B6686C" w:rsidRPr="00367599">
              <w:rPr>
                <w:rFonts w:ascii="Arial Narrow" w:hAnsi="Arial Narrow" w:cs="Arial"/>
                <w:sz w:val="18"/>
                <w:szCs w:val="16"/>
              </w:rPr>
              <w:t>dalam invoice</w:t>
            </w:r>
            <w:r>
              <w:rPr>
                <w:rFonts w:ascii="Arial Narrow" w:hAnsi="Arial Narrow" w:cs="Arial"/>
                <w:sz w:val="18"/>
                <w:szCs w:val="16"/>
              </w:rPr>
              <w:t>.</w:t>
            </w:r>
          </w:p>
          <w:p w:rsidR="00367599" w:rsidRPr="00367599" w:rsidRDefault="00367599" w:rsidP="00367599">
            <w:pPr>
              <w:tabs>
                <w:tab w:val="left" w:pos="691"/>
                <w:tab w:val="left" w:pos="1560"/>
                <w:tab w:val="left" w:pos="5420"/>
              </w:tabs>
              <w:jc w:val="both"/>
              <w:rPr>
                <w:rFonts w:ascii="Arial Narrow" w:hAnsi="Arial Narrow" w:cs="Arial"/>
                <w:i/>
                <w:sz w:val="14"/>
                <w:szCs w:val="14"/>
              </w:rPr>
            </w:pPr>
            <w:r>
              <w:rPr>
                <w:rFonts w:ascii="Arial Narrow" w:hAnsi="Arial Narrow" w:cs="Arial"/>
                <w:i/>
                <w:sz w:val="14"/>
                <w:szCs w:val="14"/>
              </w:rPr>
              <w:tab/>
            </w:r>
            <w:r w:rsidRPr="00367599">
              <w:rPr>
                <w:rFonts w:ascii="Arial Narrow" w:hAnsi="Arial Narrow" w:cs="Arial"/>
                <w:i/>
                <w:sz w:val="14"/>
                <w:szCs w:val="14"/>
              </w:rPr>
              <w:t>The above cost is the estimated cost.The fee to be paid is the value stated in the invoice.</w:t>
            </w:r>
          </w:p>
        </w:tc>
      </w:tr>
      <w:tr w:rsidR="00726BB4" w:rsidRPr="008F36B1" w:rsidTr="004E57E3">
        <w:tc>
          <w:tcPr>
            <w:tcW w:w="6294" w:type="dxa"/>
            <w:gridSpan w:val="4"/>
          </w:tcPr>
          <w:p w:rsidR="00726BB4" w:rsidRPr="008F36B1" w:rsidRDefault="00726BB4" w:rsidP="0077635D">
            <w:pPr>
              <w:pStyle w:val="ListParagraph"/>
              <w:numPr>
                <w:ilvl w:val="0"/>
                <w:numId w:val="3"/>
              </w:numPr>
              <w:tabs>
                <w:tab w:val="left" w:pos="1324"/>
              </w:tabs>
              <w:spacing w:after="0" w:line="240" w:lineRule="auto"/>
              <w:ind w:left="317" w:hanging="317"/>
              <w:rPr>
                <w:rFonts w:ascii="Arial Narrow" w:hAnsi="Arial Narrow" w:cs="Arial"/>
                <w:sz w:val="18"/>
                <w:lang w:val="id-ID"/>
              </w:rPr>
            </w:pPr>
            <w:r w:rsidRPr="008F36B1">
              <w:rPr>
                <w:rFonts w:ascii="Arial Narrow" w:hAnsi="Arial Narrow" w:cs="Arial"/>
                <w:sz w:val="18"/>
              </w:rPr>
              <w:t>Centang kotak jika sesuai</w:t>
            </w:r>
          </w:p>
          <w:p w:rsidR="00726BB4" w:rsidRPr="008F36B1" w:rsidRDefault="00726BB4" w:rsidP="0077635D">
            <w:pPr>
              <w:pStyle w:val="ListParagraph"/>
              <w:tabs>
                <w:tab w:val="left" w:pos="1324"/>
              </w:tabs>
              <w:spacing w:after="0" w:line="240" w:lineRule="auto"/>
              <w:ind w:left="317"/>
              <w:rPr>
                <w:rFonts w:ascii="Arial Narrow" w:hAnsi="Arial Narrow" w:cs="Arial"/>
                <w:i/>
                <w:sz w:val="18"/>
                <w:lang w:val="id-ID"/>
              </w:rPr>
            </w:pPr>
            <w:r w:rsidRPr="008F36B1">
              <w:rPr>
                <w:rFonts w:ascii="Arial Narrow" w:hAnsi="Arial Narrow" w:cs="Arial"/>
                <w:i/>
                <w:sz w:val="14"/>
              </w:rPr>
              <w:t>Tick box if</w:t>
            </w:r>
            <w:r w:rsidRPr="008F36B1">
              <w:rPr>
                <w:rFonts w:ascii="Arial Narrow" w:hAnsi="Arial Narrow" w:cs="Arial"/>
                <w:i/>
                <w:sz w:val="14"/>
                <w:lang w:val="id-ID"/>
              </w:rPr>
              <w:t xml:space="preserve"> app</w:t>
            </w:r>
            <w:r w:rsidRPr="008F36B1">
              <w:rPr>
                <w:rFonts w:ascii="Arial Narrow" w:hAnsi="Arial Narrow" w:cs="Arial"/>
                <w:i/>
                <w:sz w:val="14"/>
              </w:rPr>
              <w:t>ropriate</w:t>
            </w:r>
          </w:p>
          <w:p w:rsidR="00726BB4" w:rsidRDefault="00726BB4" w:rsidP="00726BB4">
            <w:pPr>
              <w:pStyle w:val="ListParagraph"/>
              <w:tabs>
                <w:tab w:val="left" w:pos="1324"/>
              </w:tabs>
              <w:spacing w:after="0" w:line="240" w:lineRule="auto"/>
              <w:ind w:left="142" w:hanging="142"/>
              <w:contextualSpacing w:val="0"/>
              <w:rPr>
                <w:rFonts w:ascii="Arial Narrow" w:hAnsi="Arial Narrow" w:cs="Arial"/>
                <w:sz w:val="18"/>
              </w:rPr>
            </w:pPr>
            <w:r>
              <w:rPr>
                <w:rFonts w:ascii="Arial Narrow" w:hAnsi="Arial Narrow" w:cs="Arial"/>
                <w:sz w:val="18"/>
              </w:rPr>
              <w:t>Catatan :</w:t>
            </w:r>
          </w:p>
          <w:p w:rsidR="00726BB4" w:rsidRPr="00726BB4" w:rsidRDefault="00726BB4" w:rsidP="00726BB4">
            <w:pPr>
              <w:pStyle w:val="ListParagraph"/>
              <w:tabs>
                <w:tab w:val="left" w:pos="1324"/>
              </w:tabs>
              <w:spacing w:after="0" w:line="240" w:lineRule="auto"/>
              <w:ind w:left="142" w:hanging="142"/>
              <w:contextualSpacing w:val="0"/>
              <w:rPr>
                <w:rFonts w:ascii="Arial Narrow" w:hAnsi="Arial Narrow" w:cs="Arial"/>
                <w:i/>
                <w:sz w:val="18"/>
              </w:rPr>
            </w:pPr>
            <w:r w:rsidRPr="00726BB4">
              <w:rPr>
                <w:rFonts w:ascii="Arial Narrow" w:hAnsi="Arial Narrow" w:cs="Arial"/>
                <w:i/>
                <w:sz w:val="14"/>
              </w:rPr>
              <w:t>Note</w:t>
            </w:r>
          </w:p>
        </w:tc>
        <w:tc>
          <w:tcPr>
            <w:tcW w:w="3624" w:type="dxa"/>
            <w:gridSpan w:val="2"/>
          </w:tcPr>
          <w:p w:rsidR="00726BB4" w:rsidRPr="008F36B1" w:rsidRDefault="00726BB4" w:rsidP="0077635D">
            <w:pPr>
              <w:jc w:val="both"/>
              <w:rPr>
                <w:rFonts w:ascii="Arial Narrow" w:hAnsi="Arial Narrow" w:cs="Arial"/>
                <w:sz w:val="18"/>
                <w:szCs w:val="22"/>
              </w:rPr>
            </w:pPr>
            <w:r w:rsidRPr="008F36B1">
              <w:rPr>
                <w:rFonts w:ascii="Arial Narrow" w:hAnsi="Arial Narrow" w:cs="Arial"/>
                <w:sz w:val="18"/>
                <w:szCs w:val="22"/>
              </w:rPr>
              <w:t xml:space="preserve">Diperiksa oleh : </w:t>
            </w:r>
            <w:r w:rsidR="006E524F" w:rsidRPr="008F36B1">
              <w:rPr>
                <w:rFonts w:ascii="Arial Narrow" w:hAnsi="Arial Narrow"/>
                <w:sz w:val="18"/>
                <w:lang w:val="en-GB"/>
              </w:rPr>
              <w:fldChar w:fldCharType="begin">
                <w:ffData>
                  <w:name w:val=""/>
                  <w:enabled/>
                  <w:calcOnExit w:val="0"/>
                  <w:textInput>
                    <w:maxLength w:val="72"/>
                  </w:textInput>
                </w:ffData>
              </w:fldChar>
            </w:r>
            <w:r w:rsidRPr="008F36B1">
              <w:rPr>
                <w:rFonts w:ascii="Arial Narrow" w:hAnsi="Arial Narrow"/>
                <w:sz w:val="18"/>
                <w:lang w:val="en-GB"/>
              </w:rPr>
              <w:instrText xml:space="preserve">FORMTEXT </w:instrText>
            </w:r>
            <w:r w:rsidR="006E524F" w:rsidRPr="008F36B1">
              <w:rPr>
                <w:rFonts w:ascii="Arial Narrow" w:hAnsi="Arial Narrow"/>
                <w:sz w:val="18"/>
                <w:lang w:val="en-GB"/>
              </w:rPr>
            </w:r>
            <w:r w:rsidR="006E524F" w:rsidRPr="008F36B1">
              <w:rPr>
                <w:rFonts w:ascii="Arial Narrow" w:hAnsi="Arial Narrow"/>
                <w:sz w:val="18"/>
                <w:lang w:val="en-GB"/>
              </w:rPr>
              <w:fldChar w:fldCharType="separate"/>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w:t>
            </w:r>
            <w:r w:rsidRPr="008F36B1">
              <w:rPr>
                <w:rFonts w:ascii="Arial Narrow" w:hAnsi="Arial Narrow"/>
                <w:sz w:val="18"/>
                <w:lang w:val="en-GB"/>
              </w:rPr>
              <w:t xml:space="preserve">               </w:t>
            </w:r>
            <w:r w:rsidRPr="008F36B1">
              <w:rPr>
                <w:rFonts w:ascii="Arial Narrow" w:hAnsi="Arial Narrow"/>
                <w:sz w:val="18"/>
                <w:lang w:val="en-GB"/>
              </w:rPr>
              <w:t> </w:t>
            </w:r>
            <w:r w:rsidRPr="008F36B1">
              <w:rPr>
                <w:rFonts w:ascii="Arial Narrow" w:hAnsi="Arial Narrow"/>
                <w:sz w:val="18"/>
                <w:lang w:val="en-GB"/>
              </w:rPr>
              <w:t> </w:t>
            </w:r>
            <w:r w:rsidR="006E524F" w:rsidRPr="008F36B1">
              <w:rPr>
                <w:rFonts w:ascii="Arial Narrow" w:hAnsi="Arial Narrow"/>
                <w:sz w:val="18"/>
              </w:rPr>
              <w:fldChar w:fldCharType="end"/>
            </w:r>
          </w:p>
          <w:p w:rsidR="00726BB4" w:rsidRPr="008F36B1" w:rsidRDefault="00726BB4" w:rsidP="0077635D">
            <w:pPr>
              <w:jc w:val="both"/>
              <w:rPr>
                <w:rFonts w:ascii="Arial Narrow" w:hAnsi="Arial Narrow" w:cs="Arial"/>
                <w:i/>
                <w:sz w:val="18"/>
                <w:szCs w:val="22"/>
              </w:rPr>
            </w:pPr>
            <w:r w:rsidRPr="008F36B1">
              <w:rPr>
                <w:rFonts w:ascii="Arial Narrow" w:hAnsi="Arial Narrow" w:cs="Arial"/>
                <w:i/>
                <w:sz w:val="14"/>
                <w:szCs w:val="22"/>
                <w:lang w:val="id-ID"/>
              </w:rPr>
              <w:t>Review</w:t>
            </w:r>
            <w:r w:rsidRPr="008F36B1">
              <w:rPr>
                <w:rFonts w:ascii="Arial Narrow" w:hAnsi="Arial Narrow" w:cs="Arial"/>
                <w:i/>
                <w:sz w:val="14"/>
                <w:szCs w:val="22"/>
              </w:rPr>
              <w:t>ed</w:t>
            </w:r>
            <w:r w:rsidRPr="008F36B1">
              <w:rPr>
                <w:rFonts w:ascii="Arial Narrow" w:hAnsi="Arial Narrow" w:cs="Arial"/>
                <w:i/>
                <w:sz w:val="14"/>
                <w:szCs w:val="22"/>
                <w:lang w:val="id-ID"/>
              </w:rPr>
              <w:t xml:space="preserve"> by</w:t>
            </w:r>
            <w:r w:rsidRPr="008F36B1">
              <w:rPr>
                <w:rFonts w:ascii="Arial Narrow" w:hAnsi="Arial Narrow" w:cs="Arial"/>
                <w:i/>
                <w:sz w:val="14"/>
                <w:szCs w:val="22"/>
              </w:rPr>
              <w:t xml:space="preserve"> </w:t>
            </w:r>
          </w:p>
          <w:p w:rsidR="00726BB4" w:rsidRDefault="00726BB4" w:rsidP="0077635D">
            <w:pPr>
              <w:rPr>
                <w:rFonts w:ascii="Arial Narrow" w:hAnsi="Arial Narrow" w:cs="Arial"/>
                <w:sz w:val="18"/>
                <w:szCs w:val="22"/>
              </w:rPr>
            </w:pPr>
          </w:p>
          <w:p w:rsidR="00726BB4" w:rsidRPr="008F36B1" w:rsidRDefault="00726BB4" w:rsidP="0077635D">
            <w:pPr>
              <w:rPr>
                <w:rFonts w:ascii="Arial Narrow" w:hAnsi="Arial Narrow" w:cs="Arial"/>
                <w:sz w:val="18"/>
                <w:szCs w:val="22"/>
              </w:rPr>
            </w:pPr>
          </w:p>
          <w:p w:rsidR="00726BB4" w:rsidRPr="008F36B1" w:rsidRDefault="00726BB4" w:rsidP="0077635D">
            <w:pPr>
              <w:rPr>
                <w:rFonts w:ascii="Arial Narrow" w:hAnsi="Arial Narrow" w:cs="Arial"/>
                <w:sz w:val="18"/>
                <w:szCs w:val="22"/>
              </w:rPr>
            </w:pPr>
          </w:p>
          <w:p w:rsidR="00726BB4" w:rsidRPr="008F36B1" w:rsidRDefault="00726BB4" w:rsidP="0077635D">
            <w:pPr>
              <w:jc w:val="center"/>
              <w:rPr>
                <w:rFonts w:ascii="Arial Narrow" w:hAnsi="Arial Narrow" w:cs="Arial"/>
                <w:iCs/>
                <w:sz w:val="18"/>
                <w:szCs w:val="22"/>
              </w:rPr>
            </w:pPr>
            <w:r w:rsidRPr="008F36B1">
              <w:rPr>
                <w:rFonts w:ascii="Arial Narrow" w:hAnsi="Arial Narrow" w:cs="Arial"/>
                <w:iCs/>
                <w:sz w:val="18"/>
                <w:szCs w:val="22"/>
                <w:lang w:val="id-ID"/>
              </w:rPr>
              <w:t>(</w:t>
            </w:r>
            <w:r w:rsidRPr="008F36B1">
              <w:rPr>
                <w:rFonts w:ascii="Arial Narrow" w:hAnsi="Arial Narrow" w:cs="Arial"/>
                <w:iCs/>
                <w:sz w:val="18"/>
                <w:szCs w:val="22"/>
              </w:rPr>
              <w:t>Nama &amp; tanda tangan /</w:t>
            </w:r>
            <w:r w:rsidRPr="008F36B1">
              <w:rPr>
                <w:rFonts w:ascii="Arial Narrow" w:hAnsi="Arial Narrow" w:cs="Arial"/>
                <w:i/>
                <w:iCs/>
                <w:sz w:val="18"/>
                <w:szCs w:val="22"/>
                <w:lang w:val="id-ID"/>
              </w:rPr>
              <w:t xml:space="preserve"> </w:t>
            </w:r>
            <w:r w:rsidRPr="008F36B1">
              <w:rPr>
                <w:rFonts w:ascii="Arial Narrow" w:hAnsi="Arial Narrow" w:cs="Arial"/>
                <w:i/>
                <w:iCs/>
                <w:sz w:val="14"/>
                <w:szCs w:val="22"/>
              </w:rPr>
              <w:t>Name</w:t>
            </w:r>
            <w:r w:rsidRPr="008F36B1">
              <w:rPr>
                <w:rFonts w:ascii="Arial Narrow" w:hAnsi="Arial Narrow" w:cs="Arial"/>
                <w:i/>
                <w:iCs/>
                <w:sz w:val="14"/>
                <w:szCs w:val="22"/>
                <w:lang w:val="id-ID"/>
              </w:rPr>
              <w:t xml:space="preserve"> </w:t>
            </w:r>
            <w:r w:rsidRPr="008F36B1">
              <w:rPr>
                <w:rFonts w:ascii="Arial Narrow" w:hAnsi="Arial Narrow" w:cs="Arial"/>
                <w:i/>
                <w:iCs/>
                <w:sz w:val="14"/>
                <w:szCs w:val="22"/>
              </w:rPr>
              <w:t>&amp; s</w:t>
            </w:r>
            <w:r w:rsidRPr="008F36B1">
              <w:rPr>
                <w:rFonts w:ascii="Arial Narrow" w:hAnsi="Arial Narrow" w:cs="Arial"/>
                <w:i/>
                <w:iCs/>
                <w:sz w:val="14"/>
                <w:szCs w:val="22"/>
                <w:lang w:val="id-ID"/>
              </w:rPr>
              <w:t>ignature</w:t>
            </w:r>
            <w:r w:rsidRPr="008F36B1">
              <w:rPr>
                <w:rFonts w:ascii="Arial Narrow" w:hAnsi="Arial Narrow" w:cs="Arial"/>
                <w:iCs/>
                <w:sz w:val="18"/>
                <w:szCs w:val="22"/>
              </w:rPr>
              <w:t>)</w:t>
            </w:r>
          </w:p>
        </w:tc>
      </w:tr>
    </w:tbl>
    <w:p w:rsidR="008154AA" w:rsidRPr="00944795" w:rsidRDefault="008154AA" w:rsidP="000632BC">
      <w:pPr>
        <w:rPr>
          <w:rFonts w:ascii="Arial Narrow" w:hAnsi="Arial Narrow" w:cs="Arial"/>
          <w:sz w:val="18"/>
          <w:szCs w:val="22"/>
          <w:highlight w:val="lightGray"/>
        </w:rPr>
      </w:pPr>
      <w:r w:rsidRPr="00944795">
        <w:rPr>
          <w:rFonts w:ascii="Arial Narrow" w:hAnsi="Arial Narrow" w:cs="Arial"/>
          <w:sz w:val="18"/>
          <w:szCs w:val="22"/>
          <w:highlight w:val="lightGray"/>
          <w:lang w:val="id-ID"/>
        </w:rPr>
        <w:t>(</w:t>
      </w:r>
      <w:r w:rsidRPr="00944795">
        <w:rPr>
          <w:rFonts w:ascii="Arial Narrow" w:hAnsi="Arial Narrow" w:cs="Arial"/>
          <w:sz w:val="18"/>
          <w:szCs w:val="22"/>
          <w:highlight w:val="lightGray"/>
        </w:rPr>
        <w:t>Setelah diperiksa dan ditandatangani agar dikirim kembali ke pemohon)</w:t>
      </w:r>
      <w:r w:rsidR="000632BC" w:rsidRPr="00944795">
        <w:rPr>
          <w:rFonts w:ascii="Arial Narrow" w:hAnsi="Arial Narrow" w:cs="Arial"/>
          <w:sz w:val="18"/>
          <w:szCs w:val="22"/>
          <w:highlight w:val="lightGray"/>
        </w:rPr>
        <w:t xml:space="preserve"> / </w:t>
      </w:r>
      <w:r w:rsidRPr="00944795">
        <w:rPr>
          <w:rFonts w:ascii="Arial Narrow" w:hAnsi="Arial Narrow" w:cs="Arial"/>
          <w:i/>
          <w:sz w:val="14"/>
          <w:szCs w:val="22"/>
          <w:highlight w:val="lightGray"/>
        </w:rPr>
        <w:t>(</w:t>
      </w:r>
      <w:r w:rsidRPr="00944795">
        <w:rPr>
          <w:rFonts w:ascii="Arial Narrow" w:hAnsi="Arial Narrow" w:cs="Arial"/>
          <w:i/>
          <w:sz w:val="14"/>
          <w:szCs w:val="22"/>
          <w:highlight w:val="lightGray"/>
          <w:lang w:val="id-ID"/>
        </w:rPr>
        <w:t>After review</w:t>
      </w:r>
      <w:r w:rsidRPr="00944795">
        <w:rPr>
          <w:rFonts w:ascii="Arial Narrow" w:hAnsi="Arial Narrow" w:cs="Arial"/>
          <w:i/>
          <w:sz w:val="14"/>
          <w:szCs w:val="22"/>
          <w:highlight w:val="lightGray"/>
        </w:rPr>
        <w:t>ed</w:t>
      </w:r>
      <w:r w:rsidRPr="00944795">
        <w:rPr>
          <w:rFonts w:ascii="Arial Narrow" w:hAnsi="Arial Narrow" w:cs="Arial"/>
          <w:i/>
          <w:sz w:val="14"/>
          <w:szCs w:val="22"/>
          <w:highlight w:val="lightGray"/>
          <w:lang w:val="id-ID"/>
        </w:rPr>
        <w:t xml:space="preserve"> and sign</w:t>
      </w:r>
      <w:r w:rsidRPr="00944795">
        <w:rPr>
          <w:rFonts w:ascii="Arial Narrow" w:hAnsi="Arial Narrow" w:cs="Arial"/>
          <w:i/>
          <w:sz w:val="14"/>
          <w:szCs w:val="22"/>
          <w:highlight w:val="lightGray"/>
        </w:rPr>
        <w:t>ed,</w:t>
      </w:r>
      <w:r w:rsidRPr="00944795">
        <w:rPr>
          <w:rFonts w:ascii="Arial Narrow" w:hAnsi="Arial Narrow" w:cs="Arial"/>
          <w:i/>
          <w:sz w:val="14"/>
          <w:szCs w:val="22"/>
          <w:highlight w:val="lightGray"/>
          <w:lang w:val="id-ID"/>
        </w:rPr>
        <w:t xml:space="preserve"> send back to applicant)</w:t>
      </w:r>
    </w:p>
    <w:p w:rsidR="00757449" w:rsidRDefault="00757449" w:rsidP="008154AA">
      <w:pPr>
        <w:rPr>
          <w:rFonts w:ascii="Arial Narrow" w:hAnsi="Arial Narrow" w:cs="Arial"/>
          <w:b/>
          <w:szCs w:val="22"/>
        </w:rPr>
      </w:pPr>
    </w:p>
    <w:p w:rsidR="0077635D" w:rsidRPr="000632BC" w:rsidRDefault="0077635D" w:rsidP="0077635D">
      <w:pPr>
        <w:jc w:val="center"/>
        <w:outlineLvl w:val="0"/>
        <w:rPr>
          <w:rFonts w:ascii="Arial Narrow" w:hAnsi="Arial Narrow" w:cs="Arial"/>
          <w:b/>
          <w:iCs/>
          <w:lang w:val="id-ID"/>
        </w:rPr>
      </w:pPr>
      <w:r w:rsidRPr="000632BC">
        <w:rPr>
          <w:rFonts w:ascii="Arial Narrow" w:hAnsi="Arial Narrow" w:cs="Arial"/>
          <w:b/>
          <w:iCs/>
          <w:lang w:val="id-ID"/>
        </w:rPr>
        <w:t xml:space="preserve">Diisi </w:t>
      </w:r>
      <w:r w:rsidR="000632BC">
        <w:rPr>
          <w:rFonts w:ascii="Arial Narrow" w:hAnsi="Arial Narrow" w:cs="Arial"/>
          <w:b/>
          <w:iCs/>
        </w:rPr>
        <w:t>o</w:t>
      </w:r>
      <w:r w:rsidRPr="000632BC">
        <w:rPr>
          <w:rFonts w:ascii="Arial Narrow" w:hAnsi="Arial Narrow" w:cs="Arial"/>
          <w:b/>
          <w:iCs/>
          <w:lang w:val="id-ID"/>
        </w:rPr>
        <w:t xml:space="preserve">leh </w:t>
      </w:r>
      <w:r w:rsidR="000632BC">
        <w:rPr>
          <w:rFonts w:ascii="Arial Narrow" w:hAnsi="Arial Narrow" w:cs="Arial"/>
          <w:b/>
          <w:iCs/>
        </w:rPr>
        <w:t>pemohon</w:t>
      </w:r>
      <w:r w:rsidRPr="000632BC">
        <w:rPr>
          <w:rFonts w:ascii="Arial Narrow" w:hAnsi="Arial Narrow" w:cs="Arial"/>
          <w:b/>
          <w:iCs/>
          <w:lang w:val="id-ID"/>
        </w:rPr>
        <w:t xml:space="preserve"> atau yang </w:t>
      </w:r>
      <w:r w:rsidR="000632BC">
        <w:rPr>
          <w:rFonts w:ascii="Arial Narrow" w:hAnsi="Arial Narrow" w:cs="Arial"/>
          <w:b/>
          <w:iCs/>
        </w:rPr>
        <w:t>d</w:t>
      </w:r>
      <w:r w:rsidRPr="000632BC">
        <w:rPr>
          <w:rFonts w:ascii="Arial Narrow" w:hAnsi="Arial Narrow" w:cs="Arial"/>
          <w:b/>
          <w:iCs/>
        </w:rPr>
        <w:t>ik</w:t>
      </w:r>
      <w:r w:rsidRPr="000632BC">
        <w:rPr>
          <w:rFonts w:ascii="Arial Narrow" w:hAnsi="Arial Narrow" w:cs="Arial"/>
          <w:b/>
          <w:iCs/>
          <w:lang w:val="id-ID"/>
        </w:rPr>
        <w:t>uasakan</w:t>
      </w:r>
    </w:p>
    <w:p w:rsidR="008B71EA" w:rsidRDefault="000632BC" w:rsidP="008B71EA">
      <w:pPr>
        <w:jc w:val="center"/>
        <w:rPr>
          <w:rFonts w:ascii="Arial Narrow" w:hAnsi="Arial Narrow" w:cs="Arial"/>
          <w:i/>
          <w:sz w:val="16"/>
        </w:rPr>
      </w:pPr>
      <w:r w:rsidRPr="000632BC">
        <w:rPr>
          <w:rFonts w:ascii="Arial Narrow" w:hAnsi="Arial Narrow" w:cs="Arial"/>
          <w:i/>
          <w:sz w:val="16"/>
          <w:lang w:val="en-AU"/>
        </w:rPr>
        <w:t>Fill</w:t>
      </w:r>
      <w:r w:rsidR="003D1634">
        <w:rPr>
          <w:rFonts w:ascii="Arial Narrow" w:hAnsi="Arial Narrow" w:cs="Arial"/>
          <w:i/>
          <w:sz w:val="16"/>
          <w:lang w:val="en-AU"/>
        </w:rPr>
        <w:t xml:space="preserve">ed </w:t>
      </w:r>
      <w:r w:rsidRPr="000632BC">
        <w:rPr>
          <w:rFonts w:ascii="Arial Narrow" w:hAnsi="Arial Narrow" w:cs="Arial"/>
          <w:i/>
          <w:sz w:val="16"/>
          <w:lang w:val="en-AU"/>
        </w:rPr>
        <w:t>in by</w:t>
      </w:r>
      <w:r w:rsidR="0077635D" w:rsidRPr="000632BC">
        <w:rPr>
          <w:rFonts w:ascii="Arial Narrow" w:hAnsi="Arial Narrow" w:cs="Arial"/>
          <w:i/>
          <w:sz w:val="16"/>
          <w:lang w:val="en-AU"/>
        </w:rPr>
        <w:t xml:space="preserve"> </w:t>
      </w:r>
      <w:r>
        <w:rPr>
          <w:rFonts w:ascii="Arial Narrow" w:hAnsi="Arial Narrow" w:cs="Arial"/>
          <w:i/>
          <w:sz w:val="16"/>
          <w:lang w:val="en-AU"/>
        </w:rPr>
        <w:t xml:space="preserve">applicant </w:t>
      </w:r>
      <w:r w:rsidR="0077635D" w:rsidRPr="000632BC">
        <w:rPr>
          <w:rFonts w:ascii="Arial Narrow" w:hAnsi="Arial Narrow" w:cs="Arial"/>
          <w:i/>
          <w:sz w:val="16"/>
          <w:lang w:val="id-ID"/>
        </w:rPr>
        <w:t xml:space="preserve">or who are </w:t>
      </w:r>
      <w:r>
        <w:rPr>
          <w:rFonts w:ascii="Arial Narrow" w:hAnsi="Arial Narrow" w:cs="Arial"/>
          <w:i/>
          <w:sz w:val="16"/>
        </w:rPr>
        <w:t>a</w:t>
      </w:r>
      <w:r w:rsidR="0077635D" w:rsidRPr="000632BC">
        <w:rPr>
          <w:rFonts w:ascii="Arial Narrow" w:hAnsi="Arial Narrow" w:cs="Arial"/>
          <w:i/>
          <w:sz w:val="16"/>
          <w:lang w:val="id-ID"/>
        </w:rPr>
        <w:t>uthorized</w:t>
      </w:r>
    </w:p>
    <w:p w:rsidR="008B71EA" w:rsidRPr="008B71EA" w:rsidRDefault="008B71EA" w:rsidP="008B71EA">
      <w:pPr>
        <w:spacing w:line="120" w:lineRule="auto"/>
        <w:jc w:val="center"/>
        <w:rPr>
          <w:rFonts w:ascii="Arial Narrow" w:hAnsi="Arial Narrow" w:cs="Arial"/>
          <w:i/>
          <w:sz w:val="16"/>
        </w:rPr>
      </w:pPr>
    </w:p>
    <w:tbl>
      <w:tblPr>
        <w:tblStyle w:val="TableGrid"/>
        <w:tblW w:w="10364" w:type="dxa"/>
        <w:tblCellMar>
          <w:top w:w="57" w:type="dxa"/>
          <w:left w:w="57" w:type="dxa"/>
          <w:bottom w:w="57" w:type="dxa"/>
          <w:right w:w="57" w:type="dxa"/>
        </w:tblCellMar>
        <w:tblLook w:val="04A0" w:firstRow="1" w:lastRow="0" w:firstColumn="1" w:lastColumn="0" w:noHBand="0" w:noVBand="1"/>
      </w:tblPr>
      <w:tblGrid>
        <w:gridCol w:w="7428"/>
        <w:gridCol w:w="2936"/>
      </w:tblGrid>
      <w:tr w:rsidR="008B71EA" w:rsidRPr="0077635D" w:rsidTr="00B24230">
        <w:trPr>
          <w:trHeight w:val="223"/>
        </w:trPr>
        <w:tc>
          <w:tcPr>
            <w:tcW w:w="10364" w:type="dxa"/>
            <w:gridSpan w:val="2"/>
          </w:tcPr>
          <w:p w:rsidR="008B71EA" w:rsidRPr="008F36B1" w:rsidRDefault="008B71EA" w:rsidP="0077635D">
            <w:pPr>
              <w:jc w:val="both"/>
              <w:rPr>
                <w:rFonts w:ascii="Arial Narrow" w:hAnsi="Arial Narrow" w:cs="Arial"/>
                <w:sz w:val="18"/>
                <w:szCs w:val="16"/>
              </w:rPr>
            </w:pPr>
            <w:r w:rsidRPr="008F36B1">
              <w:rPr>
                <w:rFonts w:ascii="Arial Narrow" w:hAnsi="Arial Narrow" w:cs="Arial"/>
                <w:sz w:val="18"/>
                <w:szCs w:val="16"/>
              </w:rPr>
              <w:t xml:space="preserve">Dengan ini </w:t>
            </w:r>
            <w:r w:rsidRPr="008F36B1">
              <w:rPr>
                <w:rFonts w:ascii="Arial Narrow" w:hAnsi="Arial Narrow" w:cs="Arial"/>
                <w:sz w:val="18"/>
                <w:szCs w:val="16"/>
                <w:lang w:val="id-ID"/>
              </w:rPr>
              <w:t>kami menyatakan bahwa :</w:t>
            </w:r>
          </w:p>
          <w:p w:rsidR="00B24230" w:rsidRPr="008F36B1" w:rsidRDefault="00B24230" w:rsidP="0077635D">
            <w:pPr>
              <w:jc w:val="both"/>
              <w:rPr>
                <w:rFonts w:ascii="Arial Narrow" w:hAnsi="Arial Narrow" w:cs="Arial"/>
                <w:i/>
                <w:sz w:val="12"/>
                <w:szCs w:val="16"/>
              </w:rPr>
            </w:pPr>
            <w:r w:rsidRPr="008F36B1">
              <w:rPr>
                <w:rFonts w:ascii="Arial Narrow" w:hAnsi="Arial Narrow" w:cs="Arial"/>
                <w:i/>
                <w:sz w:val="12"/>
                <w:szCs w:val="16"/>
              </w:rPr>
              <w:t>We hereby stated that</w:t>
            </w:r>
          </w:p>
          <w:p w:rsidR="008B71EA" w:rsidRPr="008F36B1" w:rsidRDefault="008B71EA" w:rsidP="0077635D">
            <w:pPr>
              <w:pStyle w:val="ListParagraph"/>
              <w:numPr>
                <w:ilvl w:val="0"/>
                <w:numId w:val="13"/>
              </w:numPr>
              <w:spacing w:after="0" w:line="240" w:lineRule="auto"/>
              <w:ind w:left="284" w:hanging="284"/>
              <w:jc w:val="both"/>
              <w:rPr>
                <w:rFonts w:ascii="Arial Narrow" w:hAnsi="Arial Narrow" w:cs="Arial"/>
                <w:sz w:val="18"/>
                <w:szCs w:val="16"/>
                <w:lang w:val="id-ID"/>
              </w:rPr>
            </w:pPr>
            <w:r w:rsidRPr="008F36B1">
              <w:rPr>
                <w:rFonts w:ascii="Arial Narrow" w:hAnsi="Arial Narrow" w:cs="Arial"/>
                <w:sz w:val="18"/>
                <w:szCs w:val="16"/>
                <w:lang w:val="id-ID"/>
              </w:rPr>
              <w:t>K</w:t>
            </w:r>
            <w:r w:rsidRPr="008F36B1">
              <w:rPr>
                <w:rFonts w:ascii="Arial Narrow" w:hAnsi="Arial Narrow" w:cs="Arial"/>
                <w:sz w:val="18"/>
                <w:szCs w:val="16"/>
              </w:rPr>
              <w:t>ami menyetujui biaya sertifikasi yang disampaikan di atas</w:t>
            </w:r>
            <w:r w:rsidRPr="008F36B1">
              <w:rPr>
                <w:rFonts w:ascii="Arial Narrow" w:hAnsi="Arial Narrow" w:cs="Arial"/>
                <w:sz w:val="18"/>
                <w:szCs w:val="16"/>
                <w:lang w:val="id-ID"/>
              </w:rPr>
              <w:t xml:space="preserve"> serta syarat dan ketentuan yang tercantum di</w:t>
            </w:r>
            <w:r w:rsidRPr="008F36B1">
              <w:rPr>
                <w:rFonts w:ascii="Arial Narrow" w:hAnsi="Arial Narrow" w:cs="Arial"/>
                <w:sz w:val="18"/>
                <w:szCs w:val="16"/>
              </w:rPr>
              <w:t xml:space="preserve"> </w:t>
            </w:r>
            <w:r w:rsidRPr="008F36B1">
              <w:rPr>
                <w:rFonts w:ascii="Arial Narrow" w:hAnsi="Arial Narrow" w:cs="Arial"/>
                <w:sz w:val="18"/>
                <w:szCs w:val="16"/>
                <w:lang w:val="id-ID"/>
              </w:rPr>
              <w:t xml:space="preserve">balik lembar ini yang merupakan satu kesatuan dengan Formulir </w:t>
            </w:r>
            <w:r w:rsidRPr="008F36B1">
              <w:rPr>
                <w:rFonts w:ascii="Arial Narrow" w:hAnsi="Arial Narrow" w:cs="Arial"/>
                <w:sz w:val="18"/>
                <w:szCs w:val="16"/>
              </w:rPr>
              <w:t xml:space="preserve">Permohonan </w:t>
            </w:r>
            <w:r w:rsidRPr="008F36B1">
              <w:rPr>
                <w:rFonts w:ascii="Arial Narrow" w:hAnsi="Arial Narrow" w:cs="Arial"/>
                <w:sz w:val="18"/>
                <w:szCs w:val="16"/>
                <w:lang w:val="id-ID"/>
              </w:rPr>
              <w:t>ini.</w:t>
            </w:r>
          </w:p>
          <w:p w:rsidR="008B71EA" w:rsidRPr="00B60851" w:rsidRDefault="008B71EA" w:rsidP="0077635D">
            <w:pPr>
              <w:ind w:left="284"/>
              <w:jc w:val="both"/>
              <w:rPr>
                <w:rFonts w:ascii="Arial Narrow" w:hAnsi="Arial Narrow" w:cs="Arial"/>
                <w:i/>
                <w:sz w:val="14"/>
                <w:szCs w:val="16"/>
                <w:lang w:val="id-ID"/>
              </w:rPr>
            </w:pPr>
            <w:r w:rsidRPr="00B60851">
              <w:rPr>
                <w:rFonts w:ascii="Arial Narrow" w:hAnsi="Arial Narrow" w:cs="Arial"/>
                <w:i/>
                <w:sz w:val="14"/>
                <w:szCs w:val="16"/>
                <w:lang w:val="id-ID"/>
              </w:rPr>
              <w:t xml:space="preserve">We </w:t>
            </w:r>
            <w:r w:rsidR="00B24230" w:rsidRPr="00B60851">
              <w:rPr>
                <w:rFonts w:ascii="Arial Narrow" w:hAnsi="Arial Narrow" w:cs="Arial"/>
                <w:i/>
                <w:sz w:val="14"/>
                <w:szCs w:val="16"/>
              </w:rPr>
              <w:t xml:space="preserve">agree with </w:t>
            </w:r>
            <w:r w:rsidRPr="00B60851">
              <w:rPr>
                <w:rFonts w:ascii="Arial Narrow" w:hAnsi="Arial Narrow" w:cs="Arial"/>
                <w:i/>
                <w:sz w:val="14"/>
                <w:szCs w:val="16"/>
                <w:lang w:val="id-ID"/>
              </w:rPr>
              <w:t xml:space="preserve">the </w:t>
            </w:r>
            <w:r w:rsidRPr="00B60851">
              <w:rPr>
                <w:rFonts w:ascii="Arial Narrow" w:hAnsi="Arial Narrow" w:cs="Arial"/>
                <w:i/>
                <w:sz w:val="14"/>
                <w:szCs w:val="16"/>
              </w:rPr>
              <w:t xml:space="preserve">certification </w:t>
            </w:r>
            <w:r w:rsidRPr="00B60851">
              <w:rPr>
                <w:rFonts w:ascii="Arial Narrow" w:hAnsi="Arial Narrow" w:cs="Arial"/>
                <w:i/>
                <w:sz w:val="14"/>
                <w:szCs w:val="16"/>
                <w:lang w:val="id-ID"/>
              </w:rPr>
              <w:t xml:space="preserve">fee </w:t>
            </w:r>
            <w:r w:rsidR="003D1634" w:rsidRPr="00B60851">
              <w:rPr>
                <w:rFonts w:ascii="Arial Narrow" w:hAnsi="Arial Narrow" w:cs="Arial"/>
                <w:i/>
                <w:sz w:val="14"/>
                <w:szCs w:val="16"/>
              </w:rPr>
              <w:t xml:space="preserve">mentioned </w:t>
            </w:r>
            <w:r w:rsidRPr="00B60851">
              <w:rPr>
                <w:rFonts w:ascii="Arial Narrow" w:hAnsi="Arial Narrow" w:cs="Arial"/>
                <w:i/>
                <w:sz w:val="14"/>
                <w:szCs w:val="16"/>
                <w:lang w:val="id-ID"/>
              </w:rPr>
              <w:t xml:space="preserve">above </w:t>
            </w:r>
            <w:r w:rsidR="00B24230" w:rsidRPr="00B60851">
              <w:rPr>
                <w:rFonts w:ascii="Arial Narrow" w:hAnsi="Arial Narrow" w:cs="Arial"/>
                <w:i/>
                <w:sz w:val="14"/>
                <w:szCs w:val="16"/>
              </w:rPr>
              <w:t xml:space="preserve">and </w:t>
            </w:r>
            <w:r w:rsidRPr="00B60851">
              <w:rPr>
                <w:rFonts w:ascii="Arial Narrow" w:hAnsi="Arial Narrow" w:cs="Arial"/>
                <w:i/>
                <w:sz w:val="14"/>
                <w:szCs w:val="16"/>
                <w:lang w:val="id-ID"/>
              </w:rPr>
              <w:t xml:space="preserve">the terms and conditions behind this form which is an integral part of this </w:t>
            </w:r>
            <w:r w:rsidRPr="00B60851">
              <w:rPr>
                <w:rFonts w:ascii="Arial Narrow" w:hAnsi="Arial Narrow" w:cs="Arial"/>
                <w:i/>
                <w:sz w:val="14"/>
                <w:szCs w:val="16"/>
              </w:rPr>
              <w:t>Application</w:t>
            </w:r>
            <w:r w:rsidRPr="00B60851">
              <w:rPr>
                <w:rFonts w:ascii="Arial Narrow" w:hAnsi="Arial Narrow" w:cs="Arial"/>
                <w:i/>
                <w:sz w:val="14"/>
                <w:szCs w:val="16"/>
                <w:lang w:val="id-ID"/>
              </w:rPr>
              <w:t xml:space="preserve"> Form.</w:t>
            </w:r>
          </w:p>
          <w:p w:rsidR="008B71EA" w:rsidRPr="00B60851" w:rsidRDefault="003D1634" w:rsidP="0077635D">
            <w:pPr>
              <w:pStyle w:val="ListParagraph"/>
              <w:numPr>
                <w:ilvl w:val="0"/>
                <w:numId w:val="13"/>
              </w:numPr>
              <w:spacing w:after="0" w:line="240" w:lineRule="auto"/>
              <w:ind w:left="284" w:hanging="284"/>
              <w:jc w:val="both"/>
              <w:rPr>
                <w:rFonts w:ascii="Arial Narrow" w:hAnsi="Arial Narrow" w:cs="Arial"/>
                <w:sz w:val="18"/>
                <w:szCs w:val="16"/>
                <w:lang w:val="id-ID"/>
              </w:rPr>
            </w:pPr>
            <w:r w:rsidRPr="00B60851">
              <w:rPr>
                <w:rFonts w:ascii="Arial Narrow" w:hAnsi="Arial Narrow" w:cs="Arial"/>
                <w:sz w:val="18"/>
                <w:szCs w:val="16"/>
              </w:rPr>
              <w:t xml:space="preserve">Orang </w:t>
            </w:r>
            <w:r w:rsidR="008B71EA" w:rsidRPr="00B60851">
              <w:rPr>
                <w:rFonts w:ascii="Arial Narrow" w:hAnsi="Arial Narrow" w:cs="Arial"/>
                <w:sz w:val="18"/>
                <w:szCs w:val="16"/>
                <w:lang w:val="id-ID"/>
              </w:rPr>
              <w:t xml:space="preserve">yang menandatangani formulir ini adalah perwakilan yang sah dan berwenang dari </w:t>
            </w:r>
            <w:r w:rsidR="008B71EA" w:rsidRPr="00B60851">
              <w:rPr>
                <w:rFonts w:ascii="Arial Narrow" w:hAnsi="Arial Narrow" w:cs="Arial"/>
                <w:sz w:val="18"/>
                <w:szCs w:val="16"/>
              </w:rPr>
              <w:t>P</w:t>
            </w:r>
            <w:r w:rsidR="008B71EA" w:rsidRPr="00B60851">
              <w:rPr>
                <w:rFonts w:ascii="Arial Narrow" w:hAnsi="Arial Narrow" w:cs="Arial"/>
                <w:sz w:val="18"/>
                <w:szCs w:val="16"/>
                <w:lang w:val="id-ID"/>
              </w:rPr>
              <w:t xml:space="preserve">erusahaan dan atau individu yang mengajukan permohonan jasa </w:t>
            </w:r>
            <w:r w:rsidR="008B71EA" w:rsidRPr="00B60851">
              <w:rPr>
                <w:rFonts w:ascii="Arial Narrow" w:hAnsi="Arial Narrow" w:cs="Arial"/>
                <w:sz w:val="18"/>
                <w:szCs w:val="16"/>
              </w:rPr>
              <w:t xml:space="preserve">sertifikasi </w:t>
            </w:r>
            <w:r w:rsidR="008B71EA" w:rsidRPr="00B60851">
              <w:rPr>
                <w:rFonts w:ascii="Arial Narrow" w:hAnsi="Arial Narrow" w:cs="Arial"/>
                <w:sz w:val="18"/>
                <w:szCs w:val="16"/>
                <w:lang w:val="id-ID"/>
              </w:rPr>
              <w:t>pada PT. BKI.</w:t>
            </w:r>
          </w:p>
          <w:p w:rsidR="008B71EA" w:rsidRPr="00B60851" w:rsidRDefault="003D1634" w:rsidP="0077635D">
            <w:pPr>
              <w:ind w:left="284"/>
              <w:jc w:val="both"/>
              <w:rPr>
                <w:rFonts w:ascii="Arial Narrow" w:hAnsi="Arial Narrow" w:cs="Arial"/>
                <w:i/>
                <w:sz w:val="14"/>
                <w:szCs w:val="16"/>
                <w:lang w:val="id-ID"/>
              </w:rPr>
            </w:pPr>
            <w:r w:rsidRPr="00B60851">
              <w:rPr>
                <w:rFonts w:ascii="Arial Narrow" w:hAnsi="Arial Narrow" w:cs="Arial"/>
                <w:i/>
                <w:sz w:val="14"/>
                <w:szCs w:val="16"/>
              </w:rPr>
              <w:t xml:space="preserve">Person who </w:t>
            </w:r>
            <w:r w:rsidR="008B71EA" w:rsidRPr="00B60851">
              <w:rPr>
                <w:rFonts w:ascii="Arial Narrow" w:hAnsi="Arial Narrow" w:cs="Arial"/>
                <w:i/>
                <w:sz w:val="14"/>
                <w:szCs w:val="16"/>
                <w:lang w:val="id-ID"/>
              </w:rPr>
              <w:t xml:space="preserve">sign this form is a legitimate representative and have authorities from the Company and or individuals who apply for </w:t>
            </w:r>
            <w:r w:rsidR="008B71EA" w:rsidRPr="00B60851">
              <w:rPr>
                <w:rFonts w:ascii="Arial Narrow" w:hAnsi="Arial Narrow" w:cs="Arial"/>
                <w:i/>
                <w:sz w:val="14"/>
                <w:szCs w:val="16"/>
              </w:rPr>
              <w:t xml:space="preserve">certification </w:t>
            </w:r>
            <w:r w:rsidR="008B71EA" w:rsidRPr="00B60851">
              <w:rPr>
                <w:rFonts w:ascii="Arial Narrow" w:hAnsi="Arial Narrow" w:cs="Arial"/>
                <w:i/>
                <w:sz w:val="14"/>
                <w:szCs w:val="16"/>
                <w:lang w:val="id-ID"/>
              </w:rPr>
              <w:t xml:space="preserve">services at PT. BKI </w:t>
            </w:r>
          </w:p>
          <w:p w:rsidR="008B71EA" w:rsidRPr="00B60851" w:rsidRDefault="008B71EA" w:rsidP="0077635D">
            <w:pPr>
              <w:pStyle w:val="ListParagraph"/>
              <w:numPr>
                <w:ilvl w:val="0"/>
                <w:numId w:val="13"/>
              </w:numPr>
              <w:spacing w:after="0" w:line="240" w:lineRule="auto"/>
              <w:ind w:left="284" w:hanging="284"/>
              <w:jc w:val="both"/>
              <w:rPr>
                <w:rFonts w:ascii="Arial Narrow" w:hAnsi="Arial Narrow" w:cs="Arial"/>
                <w:sz w:val="14"/>
                <w:szCs w:val="16"/>
                <w:lang w:val="id-ID"/>
              </w:rPr>
            </w:pPr>
            <w:r w:rsidRPr="00B60851">
              <w:rPr>
                <w:rFonts w:ascii="Arial Narrow" w:hAnsi="Arial Narrow" w:cs="Arial"/>
                <w:sz w:val="18"/>
                <w:szCs w:val="16"/>
                <w:lang w:val="id-ID"/>
              </w:rPr>
              <w:t>Kami menyatakan secara sadar dan tanpa paksaan pernyataan tersebut di</w:t>
            </w:r>
            <w:r w:rsidRPr="00B60851">
              <w:rPr>
                <w:rFonts w:ascii="Arial Narrow" w:hAnsi="Arial Narrow" w:cs="Arial"/>
                <w:sz w:val="18"/>
                <w:szCs w:val="16"/>
              </w:rPr>
              <w:t xml:space="preserve"> </w:t>
            </w:r>
            <w:r w:rsidRPr="00B60851">
              <w:rPr>
                <w:rFonts w:ascii="Arial Narrow" w:hAnsi="Arial Narrow" w:cs="Arial"/>
                <w:sz w:val="18"/>
                <w:szCs w:val="16"/>
                <w:lang w:val="id-ID"/>
              </w:rPr>
              <w:t xml:space="preserve">atas dan menyatakan bahwa </w:t>
            </w:r>
            <w:r w:rsidR="00B24230" w:rsidRPr="00B60851">
              <w:rPr>
                <w:rFonts w:ascii="Arial Narrow" w:hAnsi="Arial Narrow" w:cs="Arial"/>
                <w:sz w:val="18"/>
                <w:szCs w:val="16"/>
                <w:lang w:val="id-ID"/>
              </w:rPr>
              <w:t>invoice dapat ditagihkan kepada</w:t>
            </w:r>
            <w:r w:rsidRPr="00B60851">
              <w:rPr>
                <w:rFonts w:ascii="Arial Narrow" w:hAnsi="Arial Narrow" w:cs="Arial"/>
                <w:sz w:val="18"/>
                <w:szCs w:val="16"/>
                <w:lang w:val="id-ID"/>
              </w:rPr>
              <w:t>:</w:t>
            </w:r>
          </w:p>
          <w:p w:rsidR="008B71EA" w:rsidRPr="00B60851" w:rsidRDefault="008B71EA" w:rsidP="0077635D">
            <w:pPr>
              <w:ind w:left="284"/>
              <w:jc w:val="both"/>
              <w:rPr>
                <w:rFonts w:ascii="Arial Narrow" w:hAnsi="Arial Narrow" w:cs="Arial"/>
                <w:i/>
                <w:sz w:val="14"/>
                <w:szCs w:val="16"/>
                <w:lang w:val="id-ID"/>
              </w:rPr>
            </w:pPr>
            <w:r w:rsidRPr="00B60851">
              <w:rPr>
                <w:rFonts w:ascii="Arial Narrow" w:hAnsi="Arial Narrow" w:cs="Arial"/>
                <w:i/>
                <w:sz w:val="14"/>
                <w:szCs w:val="16"/>
                <w:lang w:val="id-ID"/>
              </w:rPr>
              <w:t>We declare knowingly and without compulsion from above statement and stated that invoices shall be charged to :</w:t>
            </w:r>
          </w:p>
          <w:p w:rsidR="008B71EA" w:rsidRDefault="008B71EA" w:rsidP="0077635D">
            <w:pPr>
              <w:ind w:left="284"/>
              <w:jc w:val="both"/>
              <w:rPr>
                <w:rFonts w:ascii="Arial Narrow" w:hAnsi="Arial Narrow" w:cs="Arial"/>
                <w:sz w:val="16"/>
                <w:szCs w:val="16"/>
              </w:rPr>
            </w:pPr>
          </w:p>
          <w:p w:rsidR="008B71EA" w:rsidRPr="00B60851" w:rsidRDefault="008B71EA" w:rsidP="008F36B1">
            <w:pPr>
              <w:tabs>
                <w:tab w:val="left" w:pos="1985"/>
              </w:tabs>
              <w:ind w:left="284"/>
              <w:jc w:val="both"/>
              <w:rPr>
                <w:rFonts w:ascii="Arial Narrow" w:hAnsi="Arial Narrow" w:cs="Arial"/>
                <w:sz w:val="18"/>
                <w:szCs w:val="18"/>
              </w:rPr>
            </w:pPr>
            <w:r w:rsidRPr="00B60851">
              <w:rPr>
                <w:rFonts w:ascii="Arial Narrow" w:hAnsi="Arial Narrow" w:cs="Arial"/>
                <w:sz w:val="18"/>
                <w:szCs w:val="18"/>
              </w:rPr>
              <w:t>Nama</w:t>
            </w:r>
            <w:r w:rsidRPr="00B60851">
              <w:rPr>
                <w:rFonts w:ascii="Arial Narrow" w:hAnsi="Arial Narrow" w:cs="Arial"/>
                <w:sz w:val="18"/>
                <w:szCs w:val="18"/>
                <w:lang w:val="id-ID"/>
              </w:rPr>
              <w:t>*</w:t>
            </w:r>
            <w:r w:rsidR="008F36B1" w:rsidRPr="00B60851">
              <w:rPr>
                <w:rFonts w:ascii="Arial Narrow" w:hAnsi="Arial Narrow" w:cs="Arial"/>
                <w:sz w:val="18"/>
                <w:szCs w:val="18"/>
              </w:rPr>
              <w:tab/>
            </w:r>
            <w:r w:rsidRPr="00B60851">
              <w:rPr>
                <w:rFonts w:ascii="Arial Narrow" w:hAnsi="Arial Narrow" w:cs="Arial"/>
                <w:sz w:val="18"/>
                <w:szCs w:val="18"/>
              </w:rPr>
              <w:t xml:space="preserve">: </w:t>
            </w:r>
            <w:r w:rsidR="00B24230" w:rsidRPr="00B60851">
              <w:rPr>
                <w:rFonts w:ascii="Arial Narrow" w:hAnsi="Arial Narrow" w:cs="Arial"/>
                <w:sz w:val="18"/>
                <w:szCs w:val="18"/>
              </w:rPr>
              <w:t xml:space="preserve"> </w:t>
            </w:r>
            <w:r w:rsidR="00944795">
              <w:rPr>
                <w:rFonts w:ascii="Arial Narrow" w:hAnsi="Arial Narrow" w:cs="Arial"/>
                <w:sz w:val="18"/>
                <w:szCs w:val="18"/>
              </w:rPr>
              <w:t>_________________________________________________________________________________________________</w:t>
            </w:r>
          </w:p>
          <w:p w:rsidR="008B71EA" w:rsidRPr="00B60851" w:rsidRDefault="008B71EA" w:rsidP="008F36B1">
            <w:pPr>
              <w:tabs>
                <w:tab w:val="left" w:pos="1985"/>
              </w:tabs>
              <w:ind w:left="284"/>
              <w:jc w:val="both"/>
              <w:rPr>
                <w:rFonts w:ascii="Arial Narrow" w:hAnsi="Arial Narrow" w:cs="Arial"/>
                <w:i/>
                <w:sz w:val="14"/>
                <w:szCs w:val="16"/>
              </w:rPr>
            </w:pPr>
            <w:r w:rsidRPr="00B60851">
              <w:rPr>
                <w:rFonts w:ascii="Arial Narrow" w:hAnsi="Arial Narrow" w:cs="Arial"/>
                <w:i/>
                <w:sz w:val="14"/>
                <w:szCs w:val="16"/>
                <w:lang w:val="id-ID"/>
              </w:rPr>
              <w:t>Name</w:t>
            </w:r>
          </w:p>
          <w:p w:rsidR="008B71EA" w:rsidRPr="00B60851" w:rsidRDefault="008B71EA" w:rsidP="008F36B1">
            <w:pPr>
              <w:tabs>
                <w:tab w:val="left" w:pos="1985"/>
              </w:tabs>
              <w:ind w:left="284"/>
              <w:jc w:val="both"/>
              <w:rPr>
                <w:rFonts w:ascii="Arial Narrow" w:hAnsi="Arial Narrow" w:cs="Arial"/>
                <w:sz w:val="18"/>
                <w:szCs w:val="18"/>
              </w:rPr>
            </w:pPr>
            <w:r w:rsidRPr="00B60851">
              <w:rPr>
                <w:rFonts w:ascii="Arial Narrow" w:hAnsi="Arial Narrow" w:cs="Arial"/>
                <w:sz w:val="18"/>
                <w:szCs w:val="18"/>
              </w:rPr>
              <w:t>Jabatan</w:t>
            </w:r>
            <w:r w:rsidRPr="00B60851">
              <w:rPr>
                <w:rFonts w:ascii="Arial Narrow" w:hAnsi="Arial Narrow" w:cs="Arial"/>
                <w:sz w:val="18"/>
                <w:szCs w:val="18"/>
                <w:lang w:val="id-ID"/>
              </w:rPr>
              <w:t>*</w:t>
            </w:r>
            <w:r w:rsidR="008F36B1" w:rsidRPr="00B60851">
              <w:rPr>
                <w:rFonts w:ascii="Arial Narrow" w:hAnsi="Arial Narrow" w:cs="Arial"/>
                <w:sz w:val="18"/>
                <w:szCs w:val="18"/>
              </w:rPr>
              <w:tab/>
            </w:r>
            <w:r w:rsidRPr="00B60851">
              <w:rPr>
                <w:rFonts w:ascii="Arial Narrow" w:hAnsi="Arial Narrow" w:cs="Arial"/>
                <w:sz w:val="18"/>
                <w:szCs w:val="18"/>
              </w:rPr>
              <w:t xml:space="preserve">: </w:t>
            </w:r>
            <w:r w:rsidR="00B24230" w:rsidRPr="00B60851">
              <w:rPr>
                <w:rFonts w:ascii="Arial Narrow" w:hAnsi="Arial Narrow" w:cs="Arial"/>
                <w:sz w:val="18"/>
                <w:szCs w:val="18"/>
              </w:rPr>
              <w:t xml:space="preserve"> </w:t>
            </w:r>
            <w:r w:rsidR="00944795">
              <w:rPr>
                <w:rFonts w:ascii="Arial Narrow" w:hAnsi="Arial Narrow" w:cs="Arial"/>
                <w:sz w:val="18"/>
                <w:szCs w:val="18"/>
              </w:rPr>
              <w:t>_________________________________________________________________________________________________</w:t>
            </w:r>
          </w:p>
          <w:p w:rsidR="008B71EA" w:rsidRPr="00B60851" w:rsidRDefault="008F36B1" w:rsidP="008F36B1">
            <w:pPr>
              <w:tabs>
                <w:tab w:val="left" w:pos="1985"/>
              </w:tabs>
              <w:ind w:left="284"/>
              <w:jc w:val="both"/>
              <w:rPr>
                <w:rFonts w:ascii="Arial Narrow" w:hAnsi="Arial Narrow" w:cs="Arial"/>
                <w:i/>
                <w:sz w:val="14"/>
                <w:szCs w:val="16"/>
              </w:rPr>
            </w:pPr>
            <w:r w:rsidRPr="00B60851">
              <w:rPr>
                <w:rFonts w:ascii="Arial Narrow" w:hAnsi="Arial Narrow" w:cs="Arial"/>
                <w:i/>
                <w:sz w:val="14"/>
                <w:szCs w:val="16"/>
              </w:rPr>
              <w:t>Title</w:t>
            </w:r>
          </w:p>
          <w:p w:rsidR="008B71EA" w:rsidRPr="00B60851" w:rsidRDefault="008B71EA" w:rsidP="008F36B1">
            <w:pPr>
              <w:tabs>
                <w:tab w:val="left" w:pos="1985"/>
              </w:tabs>
              <w:ind w:left="284"/>
              <w:jc w:val="both"/>
              <w:rPr>
                <w:rFonts w:ascii="Arial Narrow" w:hAnsi="Arial Narrow" w:cs="Arial"/>
                <w:sz w:val="18"/>
                <w:szCs w:val="18"/>
              </w:rPr>
            </w:pPr>
            <w:r w:rsidRPr="00B60851">
              <w:rPr>
                <w:rFonts w:ascii="Arial Narrow" w:hAnsi="Arial Narrow" w:cs="Arial"/>
                <w:sz w:val="18"/>
                <w:szCs w:val="18"/>
              </w:rPr>
              <w:t>Perusahaan</w:t>
            </w:r>
            <w:r w:rsidRPr="00B60851">
              <w:rPr>
                <w:rFonts w:ascii="Arial Narrow" w:hAnsi="Arial Narrow" w:cs="Arial"/>
                <w:sz w:val="18"/>
                <w:szCs w:val="18"/>
                <w:lang w:val="id-ID"/>
              </w:rPr>
              <w:t>*</w:t>
            </w:r>
            <w:r w:rsidR="008F36B1" w:rsidRPr="00B60851">
              <w:rPr>
                <w:rFonts w:ascii="Arial Narrow" w:hAnsi="Arial Narrow" w:cs="Arial"/>
                <w:sz w:val="18"/>
                <w:szCs w:val="18"/>
              </w:rPr>
              <w:tab/>
            </w:r>
            <w:r w:rsidRPr="00B60851">
              <w:rPr>
                <w:rFonts w:ascii="Arial Narrow" w:hAnsi="Arial Narrow" w:cs="Arial"/>
                <w:sz w:val="18"/>
                <w:szCs w:val="18"/>
              </w:rPr>
              <w:t xml:space="preserve">: </w:t>
            </w:r>
            <w:r w:rsidR="00B24230" w:rsidRPr="00B60851">
              <w:rPr>
                <w:rFonts w:ascii="Arial Narrow" w:hAnsi="Arial Narrow" w:cs="Arial"/>
                <w:sz w:val="18"/>
                <w:szCs w:val="18"/>
              </w:rPr>
              <w:t xml:space="preserve"> </w:t>
            </w:r>
            <w:r w:rsidR="00944795">
              <w:rPr>
                <w:rFonts w:ascii="Arial Narrow" w:hAnsi="Arial Narrow" w:cs="Arial"/>
                <w:sz w:val="18"/>
                <w:szCs w:val="18"/>
              </w:rPr>
              <w:t>_________________________________________________________________________________________________</w:t>
            </w:r>
          </w:p>
          <w:p w:rsidR="008B71EA" w:rsidRPr="00B60851" w:rsidRDefault="008B71EA" w:rsidP="008F36B1">
            <w:pPr>
              <w:tabs>
                <w:tab w:val="left" w:pos="1985"/>
              </w:tabs>
              <w:ind w:left="284"/>
              <w:jc w:val="both"/>
              <w:rPr>
                <w:rFonts w:ascii="Arial Narrow" w:hAnsi="Arial Narrow" w:cs="Arial"/>
                <w:i/>
                <w:sz w:val="14"/>
                <w:szCs w:val="16"/>
              </w:rPr>
            </w:pPr>
            <w:r w:rsidRPr="00B60851">
              <w:rPr>
                <w:rFonts w:ascii="Arial Narrow" w:hAnsi="Arial Narrow" w:cs="Arial"/>
                <w:i/>
                <w:sz w:val="14"/>
                <w:szCs w:val="16"/>
                <w:lang w:val="id-ID"/>
              </w:rPr>
              <w:t>Company</w:t>
            </w:r>
          </w:p>
          <w:p w:rsidR="008B71EA" w:rsidRPr="00B60851" w:rsidRDefault="008B71EA" w:rsidP="008F36B1">
            <w:pPr>
              <w:tabs>
                <w:tab w:val="left" w:pos="1985"/>
              </w:tabs>
              <w:ind w:left="284"/>
              <w:jc w:val="both"/>
              <w:rPr>
                <w:rFonts w:ascii="Arial Narrow" w:hAnsi="Arial Narrow" w:cs="Arial"/>
                <w:sz w:val="18"/>
                <w:szCs w:val="18"/>
              </w:rPr>
            </w:pPr>
            <w:r w:rsidRPr="00B60851">
              <w:rPr>
                <w:rFonts w:ascii="Arial Narrow" w:hAnsi="Arial Narrow" w:cs="Arial"/>
                <w:sz w:val="18"/>
                <w:szCs w:val="18"/>
                <w:lang w:val="id-ID"/>
              </w:rPr>
              <w:t>Alamat Perusahaan*</w:t>
            </w:r>
            <w:r w:rsidR="008F36B1" w:rsidRPr="00B60851">
              <w:rPr>
                <w:rFonts w:ascii="Arial Narrow" w:hAnsi="Arial Narrow" w:cs="Arial"/>
                <w:sz w:val="18"/>
                <w:szCs w:val="18"/>
              </w:rPr>
              <w:t xml:space="preserve"> </w:t>
            </w:r>
            <w:r w:rsidR="008F36B1" w:rsidRPr="00B60851">
              <w:rPr>
                <w:rFonts w:ascii="Arial Narrow" w:hAnsi="Arial Narrow" w:cs="Arial"/>
                <w:sz w:val="18"/>
                <w:szCs w:val="18"/>
              </w:rPr>
              <w:tab/>
            </w:r>
            <w:r w:rsidRPr="00B60851">
              <w:rPr>
                <w:rFonts w:ascii="Arial Narrow" w:hAnsi="Arial Narrow" w:cs="Arial"/>
                <w:sz w:val="18"/>
                <w:szCs w:val="18"/>
                <w:lang w:val="id-ID"/>
              </w:rPr>
              <w:t>:</w:t>
            </w:r>
            <w:r w:rsidR="00B24230" w:rsidRPr="00B60851">
              <w:rPr>
                <w:rFonts w:ascii="Arial Narrow" w:hAnsi="Arial Narrow" w:cs="Arial"/>
                <w:sz w:val="18"/>
                <w:szCs w:val="18"/>
              </w:rPr>
              <w:t xml:space="preserve">  </w:t>
            </w:r>
            <w:r w:rsidR="00944795">
              <w:rPr>
                <w:rFonts w:ascii="Arial Narrow" w:hAnsi="Arial Narrow" w:cs="Arial"/>
                <w:sz w:val="18"/>
                <w:szCs w:val="18"/>
              </w:rPr>
              <w:t>_________________________________________________________________________________________________</w:t>
            </w:r>
          </w:p>
          <w:p w:rsidR="008B71EA" w:rsidRPr="00B60851" w:rsidRDefault="008B71EA" w:rsidP="008F36B1">
            <w:pPr>
              <w:tabs>
                <w:tab w:val="left" w:pos="1985"/>
              </w:tabs>
              <w:ind w:left="284"/>
              <w:jc w:val="both"/>
              <w:rPr>
                <w:rFonts w:ascii="Arial Narrow" w:hAnsi="Arial Narrow" w:cs="Arial"/>
                <w:i/>
                <w:sz w:val="14"/>
                <w:szCs w:val="16"/>
              </w:rPr>
            </w:pPr>
            <w:r w:rsidRPr="00B60851">
              <w:rPr>
                <w:rFonts w:ascii="Arial Narrow" w:hAnsi="Arial Narrow" w:cs="Arial"/>
                <w:i/>
                <w:sz w:val="14"/>
                <w:szCs w:val="16"/>
                <w:lang w:val="id-ID"/>
              </w:rPr>
              <w:t>Company Address</w:t>
            </w:r>
          </w:p>
          <w:p w:rsidR="008B71EA" w:rsidRPr="00B60851" w:rsidRDefault="008B71EA" w:rsidP="008F36B1">
            <w:pPr>
              <w:tabs>
                <w:tab w:val="left" w:pos="1985"/>
              </w:tabs>
              <w:ind w:left="284"/>
              <w:jc w:val="both"/>
              <w:rPr>
                <w:rFonts w:ascii="Arial Narrow" w:hAnsi="Arial Narrow" w:cs="Arial"/>
                <w:sz w:val="18"/>
                <w:szCs w:val="18"/>
              </w:rPr>
            </w:pPr>
            <w:r w:rsidRPr="00B60851">
              <w:rPr>
                <w:rFonts w:ascii="Arial Narrow" w:hAnsi="Arial Narrow" w:cs="Arial"/>
                <w:sz w:val="18"/>
                <w:szCs w:val="18"/>
                <w:lang w:val="id-ID"/>
              </w:rPr>
              <w:t>NPWP*</w:t>
            </w:r>
            <w:r w:rsidR="008F36B1" w:rsidRPr="00B60851">
              <w:rPr>
                <w:rFonts w:ascii="Arial Narrow" w:hAnsi="Arial Narrow" w:cs="Arial"/>
                <w:sz w:val="18"/>
                <w:szCs w:val="18"/>
              </w:rPr>
              <w:tab/>
            </w:r>
            <w:r w:rsidRPr="00B60851">
              <w:rPr>
                <w:rFonts w:ascii="Arial Narrow" w:hAnsi="Arial Narrow" w:cs="Arial"/>
                <w:sz w:val="18"/>
                <w:szCs w:val="18"/>
                <w:lang w:val="id-ID"/>
              </w:rPr>
              <w:t>:</w:t>
            </w:r>
            <w:r w:rsidR="00B24230" w:rsidRPr="00B60851">
              <w:rPr>
                <w:rFonts w:ascii="Arial Narrow" w:hAnsi="Arial Narrow" w:cs="Arial"/>
                <w:sz w:val="18"/>
                <w:szCs w:val="18"/>
              </w:rPr>
              <w:t xml:space="preserve">  </w:t>
            </w:r>
            <w:r w:rsidR="00944795">
              <w:rPr>
                <w:rFonts w:ascii="Arial Narrow" w:hAnsi="Arial Narrow" w:cs="Arial"/>
                <w:sz w:val="18"/>
                <w:szCs w:val="18"/>
              </w:rPr>
              <w:t>_________________________________________________________________________________________________</w:t>
            </w:r>
          </w:p>
          <w:p w:rsidR="008B71EA" w:rsidRPr="00B24230" w:rsidRDefault="008B71EA" w:rsidP="008F36B1">
            <w:pPr>
              <w:tabs>
                <w:tab w:val="left" w:pos="1985"/>
              </w:tabs>
              <w:ind w:left="284"/>
              <w:jc w:val="both"/>
              <w:rPr>
                <w:rFonts w:ascii="Arial Narrow" w:hAnsi="Arial Narrow" w:cs="Arial"/>
                <w:i/>
                <w:sz w:val="16"/>
                <w:szCs w:val="16"/>
              </w:rPr>
            </w:pPr>
            <w:r w:rsidRPr="00B60851">
              <w:rPr>
                <w:rFonts w:ascii="Arial Narrow" w:hAnsi="Arial Narrow" w:cs="Arial"/>
                <w:i/>
                <w:sz w:val="14"/>
                <w:szCs w:val="16"/>
                <w:lang w:val="id-ID"/>
              </w:rPr>
              <w:t>Tax Number</w:t>
            </w:r>
          </w:p>
        </w:tc>
      </w:tr>
      <w:tr w:rsidR="008B71EA" w:rsidRPr="0077635D" w:rsidTr="00C42805">
        <w:trPr>
          <w:trHeight w:val="365"/>
        </w:trPr>
        <w:tc>
          <w:tcPr>
            <w:tcW w:w="7428" w:type="dxa"/>
          </w:tcPr>
          <w:p w:rsidR="008B71EA" w:rsidRPr="0077635D" w:rsidRDefault="00B6686C" w:rsidP="0077635D">
            <w:pPr>
              <w:jc w:val="both"/>
              <w:rPr>
                <w:rFonts w:ascii="Arial Narrow" w:hAnsi="Arial Narrow" w:cs="Arial"/>
                <w:b/>
                <w:sz w:val="16"/>
                <w:szCs w:val="16"/>
              </w:rPr>
            </w:pPr>
            <w:r w:rsidRPr="00B6686C">
              <w:rPr>
                <w:rFonts w:ascii="Arial" w:hAnsi="Arial" w:cs="Arial"/>
                <w:i/>
                <w:sz w:val="14"/>
                <w:szCs w:val="14"/>
                <w:highlight w:val="lightGray"/>
                <w:lang w:val="id-ID"/>
              </w:rPr>
              <w:t>* wajib diisi</w:t>
            </w:r>
            <w:r>
              <w:rPr>
                <w:rFonts w:ascii="Arial" w:hAnsi="Arial" w:cs="Arial"/>
                <w:i/>
                <w:sz w:val="14"/>
                <w:szCs w:val="14"/>
              </w:rPr>
              <w:t xml:space="preserve"> (must be filled in)</w:t>
            </w:r>
          </w:p>
        </w:tc>
        <w:tc>
          <w:tcPr>
            <w:tcW w:w="2936" w:type="dxa"/>
          </w:tcPr>
          <w:p w:rsidR="008B71EA" w:rsidRPr="00B60851" w:rsidRDefault="00B60851" w:rsidP="008B71EA">
            <w:pPr>
              <w:jc w:val="center"/>
              <w:rPr>
                <w:rFonts w:ascii="Arial Narrow" w:hAnsi="Arial Narrow" w:cs="Arial"/>
                <w:sz w:val="18"/>
                <w:szCs w:val="16"/>
              </w:rPr>
            </w:pPr>
            <w:r>
              <w:rPr>
                <w:rFonts w:ascii="Arial Narrow" w:hAnsi="Arial Narrow" w:cs="Arial"/>
                <w:sz w:val="18"/>
                <w:szCs w:val="16"/>
                <w:lang w:val="id-ID"/>
              </w:rPr>
              <w:t>Disetujui oleh</w:t>
            </w:r>
          </w:p>
          <w:p w:rsidR="008B71EA" w:rsidRPr="00B60851" w:rsidRDefault="00B60851" w:rsidP="008B71EA">
            <w:pPr>
              <w:jc w:val="center"/>
              <w:rPr>
                <w:rFonts w:ascii="Arial Narrow" w:hAnsi="Arial Narrow" w:cs="Arial"/>
                <w:i/>
                <w:sz w:val="14"/>
                <w:szCs w:val="16"/>
              </w:rPr>
            </w:pPr>
            <w:r w:rsidRPr="00B60851">
              <w:rPr>
                <w:rFonts w:ascii="Arial Narrow" w:hAnsi="Arial Narrow" w:cs="Arial"/>
                <w:i/>
                <w:sz w:val="14"/>
                <w:szCs w:val="16"/>
                <w:lang w:val="id-ID"/>
              </w:rPr>
              <w:t>Approved by</w:t>
            </w:r>
          </w:p>
          <w:p w:rsidR="008B71EA" w:rsidRDefault="008B71EA" w:rsidP="008B71EA">
            <w:pPr>
              <w:jc w:val="center"/>
              <w:rPr>
                <w:rFonts w:ascii="Arial Narrow" w:hAnsi="Arial Narrow" w:cs="Arial"/>
                <w:sz w:val="16"/>
                <w:szCs w:val="16"/>
              </w:rPr>
            </w:pPr>
          </w:p>
          <w:p w:rsidR="003474E7" w:rsidRPr="003474E7" w:rsidRDefault="003474E7" w:rsidP="008B71EA">
            <w:pPr>
              <w:jc w:val="center"/>
              <w:rPr>
                <w:rFonts w:ascii="Arial Narrow" w:hAnsi="Arial Narrow" w:cs="Arial"/>
                <w:sz w:val="16"/>
                <w:szCs w:val="16"/>
              </w:rPr>
            </w:pPr>
          </w:p>
          <w:p w:rsidR="008B71EA" w:rsidRPr="0077635D" w:rsidRDefault="008B71EA" w:rsidP="008B71EA">
            <w:pPr>
              <w:jc w:val="center"/>
              <w:rPr>
                <w:rFonts w:ascii="Arial Narrow" w:hAnsi="Arial Narrow" w:cs="Arial"/>
                <w:sz w:val="16"/>
                <w:szCs w:val="16"/>
                <w:lang w:val="id-ID"/>
              </w:rPr>
            </w:pPr>
          </w:p>
          <w:p w:rsidR="008B71EA" w:rsidRPr="0077635D" w:rsidRDefault="008B71EA" w:rsidP="008B71EA">
            <w:pPr>
              <w:jc w:val="center"/>
              <w:rPr>
                <w:rFonts w:ascii="Arial Narrow" w:hAnsi="Arial Narrow" w:cs="Arial"/>
                <w:sz w:val="16"/>
                <w:szCs w:val="16"/>
                <w:lang w:val="id-ID"/>
              </w:rPr>
            </w:pPr>
            <w:r w:rsidRPr="0077635D">
              <w:rPr>
                <w:rFonts w:ascii="Arial Narrow" w:hAnsi="Arial Narrow" w:cs="Arial"/>
                <w:sz w:val="16"/>
                <w:szCs w:val="16"/>
                <w:lang w:val="id-ID"/>
              </w:rPr>
              <w:t>______________________</w:t>
            </w:r>
          </w:p>
          <w:p w:rsidR="008B71EA" w:rsidRPr="0077635D" w:rsidRDefault="008B71EA" w:rsidP="008B71EA">
            <w:pPr>
              <w:jc w:val="center"/>
              <w:rPr>
                <w:rFonts w:ascii="Arial Narrow" w:hAnsi="Arial Narrow" w:cs="Arial"/>
                <w:sz w:val="16"/>
                <w:szCs w:val="16"/>
                <w:lang w:val="id-ID"/>
              </w:rPr>
            </w:pPr>
            <w:r w:rsidRPr="0077635D">
              <w:rPr>
                <w:rFonts w:ascii="Arial Narrow" w:hAnsi="Arial Narrow" w:cs="Arial"/>
                <w:sz w:val="16"/>
                <w:szCs w:val="16"/>
              </w:rPr>
              <w:t xml:space="preserve"> (Tanda Tangan &amp;Tanggal)</w:t>
            </w:r>
          </w:p>
          <w:p w:rsidR="008B71EA" w:rsidRPr="0077635D" w:rsidRDefault="008B71EA" w:rsidP="008B71EA">
            <w:pPr>
              <w:jc w:val="center"/>
              <w:rPr>
                <w:rFonts w:ascii="Arial Narrow" w:hAnsi="Arial Narrow" w:cs="Arial"/>
                <w:sz w:val="16"/>
                <w:szCs w:val="16"/>
                <w:lang w:val="id-ID"/>
              </w:rPr>
            </w:pPr>
            <w:r w:rsidRPr="0077635D">
              <w:rPr>
                <w:rFonts w:ascii="Arial Narrow" w:hAnsi="Arial Narrow" w:cs="Arial"/>
                <w:i/>
                <w:sz w:val="16"/>
                <w:szCs w:val="16"/>
                <w:lang w:val="id-ID"/>
              </w:rPr>
              <w:t>Signature &amp; Date</w:t>
            </w:r>
          </w:p>
        </w:tc>
      </w:tr>
    </w:tbl>
    <w:p w:rsidR="003321B8" w:rsidRDefault="003321B8" w:rsidP="00B11991">
      <w:pPr>
        <w:widowControl/>
        <w:autoSpaceDE/>
        <w:autoSpaceDN/>
        <w:adjustRightInd/>
        <w:rPr>
          <w:rFonts w:ascii="Arial Narrow" w:hAnsi="Arial Narrow" w:cs="Arial"/>
          <w:b/>
          <w:szCs w:val="22"/>
        </w:rPr>
      </w:pPr>
    </w:p>
    <w:sectPr w:rsidR="003321B8" w:rsidSect="00757449">
      <w:type w:val="continuous"/>
      <w:pgSz w:w="11907" w:h="16840" w:code="9"/>
      <w:pgMar w:top="567" w:right="851" w:bottom="567" w:left="1134" w:header="720" w:footer="3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7D0" w:rsidRDefault="00AF37D0">
      <w:r>
        <w:separator/>
      </w:r>
    </w:p>
  </w:endnote>
  <w:endnote w:type="continuationSeparator" w:id="0">
    <w:p w:rsidR="00AF37D0" w:rsidRDefault="00AF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D0" w:rsidRPr="007D1D73" w:rsidRDefault="00AF37D0" w:rsidP="003474E7">
    <w:pPr>
      <w:tabs>
        <w:tab w:val="left" w:pos="142"/>
        <w:tab w:val="left" w:pos="9639"/>
      </w:tabs>
      <w:ind w:left="142" w:hanging="142"/>
      <w:jc w:val="both"/>
      <w:rPr>
        <w:rFonts w:ascii="Arial Narrow" w:hAnsi="Arial Narrow"/>
        <w:sz w:val="16"/>
        <w:szCs w:val="22"/>
        <w:lang w:val="id-ID"/>
      </w:rPr>
    </w:pPr>
    <w:r w:rsidRPr="003321B8">
      <w:rPr>
        <w:rFonts w:ascii="Arial Narrow" w:hAnsi="Arial Narrow"/>
        <w:sz w:val="12"/>
        <w:szCs w:val="12"/>
      </w:rPr>
      <w:t>F1</w:t>
    </w:r>
    <w:r>
      <w:rPr>
        <w:rFonts w:ascii="Arial Narrow" w:hAnsi="Arial Narrow"/>
        <w:sz w:val="12"/>
        <w:szCs w:val="12"/>
      </w:rPr>
      <w:t>2</w:t>
    </w:r>
    <w:r w:rsidRPr="003321B8">
      <w:rPr>
        <w:rFonts w:ascii="Arial Narrow" w:hAnsi="Arial Narrow"/>
        <w:sz w:val="12"/>
        <w:szCs w:val="12"/>
      </w:rPr>
      <w:t>.</w:t>
    </w:r>
    <w:r>
      <w:rPr>
        <w:rFonts w:ascii="Arial Narrow" w:hAnsi="Arial Narrow"/>
        <w:sz w:val="12"/>
        <w:szCs w:val="12"/>
      </w:rPr>
      <w:t>1</w:t>
    </w:r>
    <w:r w:rsidRPr="003321B8">
      <w:rPr>
        <w:rFonts w:ascii="Arial Narrow" w:hAnsi="Arial Narrow"/>
        <w:sz w:val="12"/>
        <w:szCs w:val="12"/>
      </w:rPr>
      <w:t>.01-20</w:t>
    </w:r>
    <w:r w:rsidR="00332C16">
      <w:rPr>
        <w:rFonts w:ascii="Arial Narrow" w:hAnsi="Arial Narrow"/>
        <w:sz w:val="12"/>
        <w:szCs w:val="12"/>
      </w:rPr>
      <w:t>21</w:t>
    </w:r>
    <w:r w:rsidRPr="003321B8">
      <w:rPr>
        <w:rFonts w:ascii="Arial Narrow" w:hAnsi="Arial Narrow"/>
        <w:sz w:val="12"/>
        <w:szCs w:val="12"/>
      </w:rPr>
      <w:t>/Rev.</w:t>
    </w:r>
    <w:r w:rsidR="00332C16">
      <w:rPr>
        <w:rFonts w:ascii="Arial Narrow" w:hAnsi="Arial Narrow"/>
        <w:sz w:val="12"/>
        <w:szCs w:val="12"/>
      </w:rPr>
      <w:t>4</w:t>
    </w:r>
    <w:r>
      <w:rPr>
        <w:rFonts w:ascii="Arial Narrow" w:hAnsi="Arial Narrow"/>
        <w:sz w:val="12"/>
        <w:szCs w:val="12"/>
      </w:rPr>
      <w:tab/>
    </w:r>
    <w:r w:rsidRPr="003321B8">
      <w:rPr>
        <w:rFonts w:ascii="Arial Narrow" w:hAnsi="Arial Narrow"/>
        <w:sz w:val="12"/>
        <w:szCs w:val="12"/>
      </w:rPr>
      <w:fldChar w:fldCharType="begin"/>
    </w:r>
    <w:r w:rsidRPr="003321B8">
      <w:rPr>
        <w:rFonts w:ascii="Arial Narrow" w:hAnsi="Arial Narrow"/>
        <w:sz w:val="12"/>
        <w:szCs w:val="12"/>
      </w:rPr>
      <w:instrText xml:space="preserve"> PAGE   \* MERGEFORMAT </w:instrText>
    </w:r>
    <w:r w:rsidRPr="003321B8">
      <w:rPr>
        <w:rFonts w:ascii="Arial Narrow" w:hAnsi="Arial Narrow"/>
        <w:sz w:val="12"/>
        <w:szCs w:val="12"/>
      </w:rPr>
      <w:fldChar w:fldCharType="separate"/>
    </w:r>
    <w:r w:rsidR="00332C16">
      <w:rPr>
        <w:rFonts w:ascii="Arial Narrow" w:hAnsi="Arial Narrow"/>
        <w:noProof/>
        <w:sz w:val="12"/>
        <w:szCs w:val="12"/>
      </w:rPr>
      <w:t>3</w:t>
    </w:r>
    <w:r w:rsidRPr="003321B8">
      <w:rPr>
        <w:rFonts w:ascii="Arial Narrow" w:hAnsi="Arial Narrow"/>
        <w:sz w:val="12"/>
        <w:szCs w:val="12"/>
      </w:rPr>
      <w:fldChar w:fldCharType="end"/>
    </w:r>
    <w:r w:rsidRPr="003321B8">
      <w:rPr>
        <w:rFonts w:ascii="Arial Narrow" w:hAnsi="Arial Narrow"/>
        <w:sz w:val="12"/>
        <w:szCs w:val="12"/>
      </w:rPr>
      <w:t>/</w:t>
    </w:r>
    <w:r>
      <w:rPr>
        <w:rFonts w:ascii="Arial Narrow" w:hAnsi="Arial Narrow"/>
        <w:sz w:val="12"/>
        <w:szCs w:val="12"/>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D0" w:rsidRPr="0000471A" w:rsidRDefault="00AF37D0" w:rsidP="007D1D73">
    <w:pPr>
      <w:tabs>
        <w:tab w:val="left" w:pos="281"/>
      </w:tabs>
      <w:jc w:val="both"/>
      <w:rPr>
        <w:rFonts w:ascii="Arial Narrow" w:hAnsi="Arial Narrow"/>
        <w:sz w:val="14"/>
      </w:rPr>
    </w:pPr>
    <w:r w:rsidRPr="0000471A">
      <w:rPr>
        <w:rFonts w:ascii="Arial Narrow" w:hAnsi="Arial Narrow"/>
        <w:sz w:val="14"/>
        <w:vertAlign w:val="superscript"/>
      </w:rPr>
      <w:t>1)</w:t>
    </w:r>
    <w:r w:rsidRPr="0000471A">
      <w:rPr>
        <w:rFonts w:ascii="Arial Narrow" w:hAnsi="Arial Narrow"/>
        <w:sz w:val="14"/>
      </w:rPr>
      <w:t xml:space="preserve"> </w:t>
    </w:r>
    <w:r w:rsidRPr="0000471A">
      <w:rPr>
        <w:rFonts w:ascii="Arial Narrow" w:hAnsi="Arial Narrow"/>
        <w:sz w:val="14"/>
      </w:rPr>
      <w:tab/>
      <w:t xml:space="preserve">Jika pembeli lebih dari 1 (satu), buatkan daftarnya pada lembar terpisah. </w:t>
    </w:r>
  </w:p>
  <w:p w:rsidR="00AF37D0" w:rsidRPr="0000471A" w:rsidRDefault="00AF37D0" w:rsidP="007D1D73">
    <w:pPr>
      <w:tabs>
        <w:tab w:val="left" w:pos="281"/>
      </w:tabs>
      <w:jc w:val="both"/>
      <w:rPr>
        <w:rFonts w:ascii="Arial Narrow" w:hAnsi="Arial Narrow"/>
        <w:i/>
        <w:sz w:val="6"/>
      </w:rPr>
    </w:pPr>
    <w:r w:rsidRPr="0000471A">
      <w:rPr>
        <w:rFonts w:ascii="Arial Narrow" w:hAnsi="Arial Narrow"/>
        <w:i/>
        <w:sz w:val="10"/>
      </w:rPr>
      <w:tab/>
      <w:t>If the purchaser is more than 1 (one), make the list in the seperate sheet.</w:t>
    </w:r>
  </w:p>
  <w:p w:rsidR="00AF37D0" w:rsidRDefault="00AF37D0" w:rsidP="007D1D73">
    <w:pPr>
      <w:tabs>
        <w:tab w:val="left" w:pos="281"/>
      </w:tabs>
      <w:jc w:val="both"/>
      <w:rPr>
        <w:rFonts w:ascii="Arial Narrow" w:hAnsi="Arial Narrow"/>
        <w:sz w:val="14"/>
        <w:lang w:val="id-ID"/>
      </w:rPr>
    </w:pPr>
    <w:r w:rsidRPr="0000471A">
      <w:rPr>
        <w:rFonts w:ascii="Arial Narrow" w:hAnsi="Arial Narrow"/>
        <w:sz w:val="14"/>
        <w:vertAlign w:val="superscript"/>
      </w:rPr>
      <w:t>2)</w:t>
    </w:r>
    <w:r w:rsidRPr="0000471A">
      <w:rPr>
        <w:rFonts w:ascii="Arial Narrow" w:hAnsi="Arial Narrow"/>
        <w:sz w:val="14"/>
      </w:rPr>
      <w:t xml:space="preserve"> </w:t>
    </w:r>
    <w:r w:rsidRPr="0000471A">
      <w:rPr>
        <w:rFonts w:ascii="Arial Narrow" w:hAnsi="Arial Narrow"/>
        <w:sz w:val="14"/>
      </w:rPr>
      <w:tab/>
    </w:r>
    <w:r>
      <w:rPr>
        <w:rFonts w:ascii="Arial Narrow" w:hAnsi="Arial Narrow"/>
        <w:sz w:val="14"/>
        <w:lang w:val="id-ID"/>
      </w:rPr>
      <w:t>Jika ada (</w:t>
    </w:r>
    <w:r w:rsidRPr="0000471A">
      <w:rPr>
        <w:rFonts w:ascii="Arial Narrow" w:hAnsi="Arial Narrow"/>
        <w:sz w:val="14"/>
      </w:rPr>
      <w:t xml:space="preserve">Jika </w:t>
    </w:r>
    <w:r>
      <w:rPr>
        <w:rFonts w:ascii="Arial Narrow" w:hAnsi="Arial Narrow"/>
        <w:sz w:val="14"/>
        <w:lang w:val="id-ID"/>
      </w:rPr>
      <w:t>produk sudah memiliki Sertifikat Persetujuan Desain, nomor persetujuan harap dituliskan pada kolom ini dan Sertifikat Persetujuan Desain agar dilampirkan)</w:t>
    </w:r>
    <w:r w:rsidRPr="0000471A">
      <w:rPr>
        <w:rFonts w:ascii="Arial Narrow" w:hAnsi="Arial Narrow"/>
        <w:sz w:val="14"/>
      </w:rPr>
      <w:t>.</w:t>
    </w:r>
  </w:p>
  <w:p w:rsidR="00AF37D0" w:rsidRDefault="00AF37D0" w:rsidP="007D1D73">
    <w:pPr>
      <w:tabs>
        <w:tab w:val="left" w:pos="284"/>
        <w:tab w:val="left" w:pos="9639"/>
      </w:tabs>
      <w:jc w:val="both"/>
      <w:rPr>
        <w:rFonts w:ascii="Arial Narrow" w:hAnsi="Arial Narrow"/>
        <w:sz w:val="12"/>
        <w:szCs w:val="12"/>
        <w:lang w:val="id-ID"/>
      </w:rPr>
    </w:pPr>
    <w:r w:rsidRPr="0000471A">
      <w:rPr>
        <w:rFonts w:ascii="Arial Narrow" w:hAnsi="Arial Narrow"/>
        <w:sz w:val="14"/>
      </w:rPr>
      <w:tab/>
    </w:r>
    <w:r w:rsidRPr="004B54D5">
      <w:rPr>
        <w:rFonts w:ascii="Arial Narrow" w:hAnsi="Arial Narrow"/>
        <w:i/>
        <w:sz w:val="10"/>
      </w:rPr>
      <w:t>I</w:t>
    </w:r>
    <w:r>
      <w:rPr>
        <w:rFonts w:ascii="Arial Narrow" w:hAnsi="Arial Narrow"/>
        <w:i/>
        <w:sz w:val="10"/>
        <w:lang w:val="id-ID"/>
      </w:rPr>
      <w:t>f any (I</w:t>
    </w:r>
    <w:r w:rsidRPr="004B54D5">
      <w:rPr>
        <w:rFonts w:ascii="Arial Narrow" w:hAnsi="Arial Narrow"/>
        <w:i/>
        <w:sz w:val="10"/>
      </w:rPr>
      <w:t>f the product already has a Design Approval Certificate, the approval number should be written in this column</w:t>
    </w:r>
    <w:r>
      <w:rPr>
        <w:rFonts w:ascii="Arial Narrow" w:hAnsi="Arial Narrow"/>
        <w:i/>
        <w:sz w:val="10"/>
        <w:lang w:val="id-ID"/>
      </w:rPr>
      <w:t xml:space="preserve"> </w:t>
    </w:r>
    <w:r w:rsidRPr="00844D6F">
      <w:rPr>
        <w:rFonts w:ascii="Arial Narrow" w:hAnsi="Arial Narrow"/>
        <w:i/>
        <w:sz w:val="10"/>
      </w:rPr>
      <w:t>and Design Approval Certificate to be attached</w:t>
    </w:r>
    <w:r>
      <w:rPr>
        <w:rFonts w:ascii="Arial Narrow" w:hAnsi="Arial Narrow"/>
        <w:i/>
        <w:sz w:val="10"/>
        <w:lang w:val="id-ID"/>
      </w:rPr>
      <w:t>)</w:t>
    </w:r>
    <w:r w:rsidRPr="0000471A">
      <w:rPr>
        <w:rFonts w:ascii="Arial Narrow" w:hAnsi="Arial Narrow"/>
        <w:i/>
        <w:sz w:val="10"/>
      </w:rPr>
      <w:t>.</w:t>
    </w:r>
  </w:p>
  <w:p w:rsidR="00AF37D0" w:rsidRDefault="00AF37D0">
    <w:pPr>
      <w:pStyle w:val="Footer"/>
      <w:rPr>
        <w:rFonts w:ascii="Arial Narrow" w:hAnsi="Arial Narrow"/>
        <w:sz w:val="12"/>
        <w:szCs w:val="12"/>
        <w:lang w:val="id-ID"/>
      </w:rPr>
    </w:pPr>
  </w:p>
  <w:p w:rsidR="00AF37D0" w:rsidRDefault="00AF37D0" w:rsidP="007D1D73">
    <w:pPr>
      <w:pStyle w:val="Footer"/>
      <w:tabs>
        <w:tab w:val="clear" w:pos="4320"/>
        <w:tab w:val="clear" w:pos="8640"/>
        <w:tab w:val="right" w:pos="9923"/>
      </w:tabs>
    </w:pPr>
    <w:r w:rsidRPr="003321B8">
      <w:rPr>
        <w:rFonts w:ascii="Arial Narrow" w:hAnsi="Arial Narrow"/>
        <w:sz w:val="12"/>
        <w:szCs w:val="12"/>
      </w:rPr>
      <w:t>F1</w:t>
    </w:r>
    <w:r>
      <w:rPr>
        <w:rFonts w:ascii="Arial Narrow" w:hAnsi="Arial Narrow"/>
        <w:sz w:val="12"/>
        <w:szCs w:val="12"/>
      </w:rPr>
      <w:t>2</w:t>
    </w:r>
    <w:r w:rsidRPr="003321B8">
      <w:rPr>
        <w:rFonts w:ascii="Arial Narrow" w:hAnsi="Arial Narrow"/>
        <w:sz w:val="12"/>
        <w:szCs w:val="12"/>
      </w:rPr>
      <w:t>.</w:t>
    </w:r>
    <w:r>
      <w:rPr>
        <w:rFonts w:ascii="Arial Narrow" w:hAnsi="Arial Narrow"/>
        <w:sz w:val="12"/>
        <w:szCs w:val="12"/>
      </w:rPr>
      <w:t>1</w:t>
    </w:r>
    <w:r w:rsidRPr="003321B8">
      <w:rPr>
        <w:rFonts w:ascii="Arial Narrow" w:hAnsi="Arial Narrow"/>
        <w:sz w:val="12"/>
        <w:szCs w:val="12"/>
      </w:rPr>
      <w:t>.01-20</w:t>
    </w:r>
    <w:r w:rsidR="00332C16">
      <w:rPr>
        <w:rFonts w:ascii="Arial Narrow" w:hAnsi="Arial Narrow"/>
        <w:sz w:val="12"/>
        <w:szCs w:val="12"/>
      </w:rPr>
      <w:t>21</w:t>
    </w:r>
    <w:r w:rsidRPr="003321B8">
      <w:rPr>
        <w:rFonts w:ascii="Arial Narrow" w:hAnsi="Arial Narrow"/>
        <w:sz w:val="12"/>
        <w:szCs w:val="12"/>
      </w:rPr>
      <w:t>/Rev.</w:t>
    </w:r>
    <w:r w:rsidR="00332C16">
      <w:rPr>
        <w:rFonts w:ascii="Arial Narrow" w:hAnsi="Arial Narrow"/>
        <w:sz w:val="12"/>
        <w:szCs w:val="12"/>
      </w:rPr>
      <w:t>4</w:t>
    </w:r>
    <w:r>
      <w:rPr>
        <w:rFonts w:ascii="Arial Narrow" w:hAnsi="Arial Narrow"/>
        <w:sz w:val="12"/>
        <w:szCs w:val="12"/>
      </w:rPr>
      <w:tab/>
    </w:r>
    <w:r w:rsidRPr="003321B8">
      <w:rPr>
        <w:rFonts w:ascii="Arial Narrow" w:hAnsi="Arial Narrow"/>
        <w:sz w:val="12"/>
        <w:szCs w:val="12"/>
      </w:rPr>
      <w:fldChar w:fldCharType="begin"/>
    </w:r>
    <w:r w:rsidRPr="003321B8">
      <w:rPr>
        <w:rFonts w:ascii="Arial Narrow" w:hAnsi="Arial Narrow"/>
        <w:sz w:val="12"/>
        <w:szCs w:val="12"/>
      </w:rPr>
      <w:instrText xml:space="preserve"> PAGE   \* MERGEFORMAT </w:instrText>
    </w:r>
    <w:r w:rsidRPr="003321B8">
      <w:rPr>
        <w:rFonts w:ascii="Arial Narrow" w:hAnsi="Arial Narrow"/>
        <w:sz w:val="12"/>
        <w:szCs w:val="12"/>
      </w:rPr>
      <w:fldChar w:fldCharType="separate"/>
    </w:r>
    <w:r w:rsidR="00332C16">
      <w:rPr>
        <w:rFonts w:ascii="Arial Narrow" w:hAnsi="Arial Narrow"/>
        <w:noProof/>
        <w:sz w:val="12"/>
        <w:szCs w:val="12"/>
      </w:rPr>
      <w:t>1</w:t>
    </w:r>
    <w:r w:rsidRPr="003321B8">
      <w:rPr>
        <w:rFonts w:ascii="Arial Narrow" w:hAnsi="Arial Narrow"/>
        <w:sz w:val="12"/>
        <w:szCs w:val="12"/>
      </w:rPr>
      <w:fldChar w:fldCharType="end"/>
    </w:r>
    <w:r w:rsidRPr="003321B8">
      <w:rPr>
        <w:rFonts w:ascii="Arial Narrow" w:hAnsi="Arial Narrow"/>
        <w:sz w:val="12"/>
        <w:szCs w:val="12"/>
      </w:rPr>
      <w:t>/</w:t>
    </w:r>
    <w:r>
      <w:rPr>
        <w:rFonts w:ascii="Arial Narrow" w:hAnsi="Arial Narrow"/>
        <w:sz w:val="12"/>
        <w:szCs w:val="12"/>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7D0" w:rsidRDefault="00AF37D0">
      <w:r>
        <w:separator/>
      </w:r>
    </w:p>
  </w:footnote>
  <w:footnote w:type="continuationSeparator" w:id="0">
    <w:p w:rsidR="00AF37D0" w:rsidRDefault="00AF3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D048A"/>
    <w:multiLevelType w:val="hybridMultilevel"/>
    <w:tmpl w:val="812CE5B2"/>
    <w:lvl w:ilvl="0" w:tplc="554E1D68">
      <w:start w:val="2"/>
      <w:numFmt w:val="bullet"/>
      <w:lvlText w:val="-"/>
      <w:lvlJc w:val="left"/>
      <w:pPr>
        <w:ind w:left="720" w:hanging="360"/>
      </w:pPr>
      <w:rPr>
        <w:rFonts w:ascii="Arial Narrow" w:eastAsiaTheme="minorHAnsi" w:hAnsi="Arial Narrow"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3BE24C1"/>
    <w:multiLevelType w:val="hybridMultilevel"/>
    <w:tmpl w:val="7DC8F2F6"/>
    <w:lvl w:ilvl="0" w:tplc="A8AEAEEE">
      <w:numFmt w:val="bullet"/>
      <w:lvlText w:val="-"/>
      <w:lvlJc w:val="left"/>
      <w:pPr>
        <w:tabs>
          <w:tab w:val="num" w:pos="720"/>
        </w:tabs>
        <w:ind w:left="720" w:hanging="360"/>
      </w:pPr>
      <w:rPr>
        <w:rFonts w:ascii="Arial Narrow" w:eastAsia="SimSu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4E7629"/>
    <w:multiLevelType w:val="hybridMultilevel"/>
    <w:tmpl w:val="78B08D18"/>
    <w:lvl w:ilvl="0" w:tplc="44E6A424">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1560CBB"/>
    <w:multiLevelType w:val="hybridMultilevel"/>
    <w:tmpl w:val="5C0C9F1E"/>
    <w:lvl w:ilvl="0" w:tplc="19902AD4">
      <w:start w:val="1"/>
      <w:numFmt w:val="lowerLetter"/>
      <w:lvlText w:val="%1."/>
      <w:lvlJc w:val="left"/>
      <w:pPr>
        <w:ind w:left="248" w:hanging="360"/>
      </w:pPr>
      <w:rPr>
        <w:rFonts w:hint="default"/>
      </w:rPr>
    </w:lvl>
    <w:lvl w:ilvl="1" w:tplc="0C090019" w:tentative="1">
      <w:start w:val="1"/>
      <w:numFmt w:val="lowerLetter"/>
      <w:lvlText w:val="%2."/>
      <w:lvlJc w:val="left"/>
      <w:pPr>
        <w:ind w:left="968" w:hanging="360"/>
      </w:pPr>
    </w:lvl>
    <w:lvl w:ilvl="2" w:tplc="0C09001B" w:tentative="1">
      <w:start w:val="1"/>
      <w:numFmt w:val="lowerRoman"/>
      <w:lvlText w:val="%3."/>
      <w:lvlJc w:val="right"/>
      <w:pPr>
        <w:ind w:left="1688" w:hanging="180"/>
      </w:pPr>
    </w:lvl>
    <w:lvl w:ilvl="3" w:tplc="0C09000F" w:tentative="1">
      <w:start w:val="1"/>
      <w:numFmt w:val="decimal"/>
      <w:lvlText w:val="%4."/>
      <w:lvlJc w:val="left"/>
      <w:pPr>
        <w:ind w:left="2408" w:hanging="360"/>
      </w:pPr>
    </w:lvl>
    <w:lvl w:ilvl="4" w:tplc="0C090019" w:tentative="1">
      <w:start w:val="1"/>
      <w:numFmt w:val="lowerLetter"/>
      <w:lvlText w:val="%5."/>
      <w:lvlJc w:val="left"/>
      <w:pPr>
        <w:ind w:left="3128" w:hanging="360"/>
      </w:pPr>
    </w:lvl>
    <w:lvl w:ilvl="5" w:tplc="0C09001B" w:tentative="1">
      <w:start w:val="1"/>
      <w:numFmt w:val="lowerRoman"/>
      <w:lvlText w:val="%6."/>
      <w:lvlJc w:val="right"/>
      <w:pPr>
        <w:ind w:left="3848" w:hanging="180"/>
      </w:pPr>
    </w:lvl>
    <w:lvl w:ilvl="6" w:tplc="0C09000F" w:tentative="1">
      <w:start w:val="1"/>
      <w:numFmt w:val="decimal"/>
      <w:lvlText w:val="%7."/>
      <w:lvlJc w:val="left"/>
      <w:pPr>
        <w:ind w:left="4568" w:hanging="360"/>
      </w:pPr>
    </w:lvl>
    <w:lvl w:ilvl="7" w:tplc="0C090019" w:tentative="1">
      <w:start w:val="1"/>
      <w:numFmt w:val="lowerLetter"/>
      <w:lvlText w:val="%8."/>
      <w:lvlJc w:val="left"/>
      <w:pPr>
        <w:ind w:left="5288" w:hanging="360"/>
      </w:pPr>
    </w:lvl>
    <w:lvl w:ilvl="8" w:tplc="0C09001B" w:tentative="1">
      <w:start w:val="1"/>
      <w:numFmt w:val="lowerRoman"/>
      <w:lvlText w:val="%9."/>
      <w:lvlJc w:val="right"/>
      <w:pPr>
        <w:ind w:left="6008" w:hanging="180"/>
      </w:pPr>
    </w:lvl>
  </w:abstractNum>
  <w:abstractNum w:abstractNumId="4">
    <w:nsid w:val="2B1756A8"/>
    <w:multiLevelType w:val="multilevel"/>
    <w:tmpl w:val="724C56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nsid w:val="32DB379D"/>
    <w:multiLevelType w:val="multilevel"/>
    <w:tmpl w:val="61347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nsid w:val="34A27075"/>
    <w:multiLevelType w:val="hybridMultilevel"/>
    <w:tmpl w:val="12824AF8"/>
    <w:lvl w:ilvl="0" w:tplc="863AE4D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2913B2B"/>
    <w:multiLevelType w:val="hybridMultilevel"/>
    <w:tmpl w:val="4AA2B508"/>
    <w:lvl w:ilvl="0" w:tplc="0C090001">
      <w:start w:val="1"/>
      <w:numFmt w:val="bullet"/>
      <w:lvlText w:val=""/>
      <w:lvlJc w:val="left"/>
      <w:pPr>
        <w:ind w:left="608" w:hanging="360"/>
      </w:pPr>
      <w:rPr>
        <w:rFonts w:ascii="Symbol" w:hAnsi="Symbol" w:hint="default"/>
      </w:rPr>
    </w:lvl>
    <w:lvl w:ilvl="1" w:tplc="0C090003" w:tentative="1">
      <w:start w:val="1"/>
      <w:numFmt w:val="bullet"/>
      <w:lvlText w:val="o"/>
      <w:lvlJc w:val="left"/>
      <w:pPr>
        <w:ind w:left="1328" w:hanging="360"/>
      </w:pPr>
      <w:rPr>
        <w:rFonts w:ascii="Courier New" w:hAnsi="Courier New" w:cs="Courier New" w:hint="default"/>
      </w:rPr>
    </w:lvl>
    <w:lvl w:ilvl="2" w:tplc="0C090005" w:tentative="1">
      <w:start w:val="1"/>
      <w:numFmt w:val="bullet"/>
      <w:lvlText w:val=""/>
      <w:lvlJc w:val="left"/>
      <w:pPr>
        <w:ind w:left="2048" w:hanging="360"/>
      </w:pPr>
      <w:rPr>
        <w:rFonts w:ascii="Wingdings" w:hAnsi="Wingdings" w:hint="default"/>
      </w:rPr>
    </w:lvl>
    <w:lvl w:ilvl="3" w:tplc="0C090001" w:tentative="1">
      <w:start w:val="1"/>
      <w:numFmt w:val="bullet"/>
      <w:lvlText w:val=""/>
      <w:lvlJc w:val="left"/>
      <w:pPr>
        <w:ind w:left="2768" w:hanging="360"/>
      </w:pPr>
      <w:rPr>
        <w:rFonts w:ascii="Symbol" w:hAnsi="Symbol" w:hint="default"/>
      </w:rPr>
    </w:lvl>
    <w:lvl w:ilvl="4" w:tplc="0C090003" w:tentative="1">
      <w:start w:val="1"/>
      <w:numFmt w:val="bullet"/>
      <w:lvlText w:val="o"/>
      <w:lvlJc w:val="left"/>
      <w:pPr>
        <w:ind w:left="3488" w:hanging="360"/>
      </w:pPr>
      <w:rPr>
        <w:rFonts w:ascii="Courier New" w:hAnsi="Courier New" w:cs="Courier New" w:hint="default"/>
      </w:rPr>
    </w:lvl>
    <w:lvl w:ilvl="5" w:tplc="0C090005" w:tentative="1">
      <w:start w:val="1"/>
      <w:numFmt w:val="bullet"/>
      <w:lvlText w:val=""/>
      <w:lvlJc w:val="left"/>
      <w:pPr>
        <w:ind w:left="4208" w:hanging="360"/>
      </w:pPr>
      <w:rPr>
        <w:rFonts w:ascii="Wingdings" w:hAnsi="Wingdings" w:hint="default"/>
      </w:rPr>
    </w:lvl>
    <w:lvl w:ilvl="6" w:tplc="0C090001" w:tentative="1">
      <w:start w:val="1"/>
      <w:numFmt w:val="bullet"/>
      <w:lvlText w:val=""/>
      <w:lvlJc w:val="left"/>
      <w:pPr>
        <w:ind w:left="4928" w:hanging="360"/>
      </w:pPr>
      <w:rPr>
        <w:rFonts w:ascii="Symbol" w:hAnsi="Symbol" w:hint="default"/>
      </w:rPr>
    </w:lvl>
    <w:lvl w:ilvl="7" w:tplc="0C090003" w:tentative="1">
      <w:start w:val="1"/>
      <w:numFmt w:val="bullet"/>
      <w:lvlText w:val="o"/>
      <w:lvlJc w:val="left"/>
      <w:pPr>
        <w:ind w:left="5648" w:hanging="360"/>
      </w:pPr>
      <w:rPr>
        <w:rFonts w:ascii="Courier New" w:hAnsi="Courier New" w:cs="Courier New" w:hint="default"/>
      </w:rPr>
    </w:lvl>
    <w:lvl w:ilvl="8" w:tplc="0C090005" w:tentative="1">
      <w:start w:val="1"/>
      <w:numFmt w:val="bullet"/>
      <w:lvlText w:val=""/>
      <w:lvlJc w:val="left"/>
      <w:pPr>
        <w:ind w:left="6368" w:hanging="360"/>
      </w:pPr>
      <w:rPr>
        <w:rFonts w:ascii="Wingdings" w:hAnsi="Wingdings" w:hint="default"/>
      </w:rPr>
    </w:lvl>
  </w:abstractNum>
  <w:abstractNum w:abstractNumId="8">
    <w:nsid w:val="57B63A55"/>
    <w:multiLevelType w:val="hybridMultilevel"/>
    <w:tmpl w:val="D930A8B4"/>
    <w:lvl w:ilvl="0" w:tplc="9C9A6402">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A856D3"/>
    <w:multiLevelType w:val="hybridMultilevel"/>
    <w:tmpl w:val="3CB41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E3A72C5"/>
    <w:multiLevelType w:val="hybridMultilevel"/>
    <w:tmpl w:val="5F6C4072"/>
    <w:lvl w:ilvl="0" w:tplc="0C090003">
      <w:start w:val="1"/>
      <w:numFmt w:val="bullet"/>
      <w:lvlText w:val="o"/>
      <w:lvlJc w:val="left"/>
      <w:pPr>
        <w:ind w:left="1328" w:hanging="360"/>
      </w:pPr>
      <w:rPr>
        <w:rFonts w:ascii="Courier New" w:hAnsi="Courier New" w:cs="Courier New" w:hint="default"/>
      </w:rPr>
    </w:lvl>
    <w:lvl w:ilvl="1" w:tplc="0C090003">
      <w:start w:val="1"/>
      <w:numFmt w:val="bullet"/>
      <w:lvlText w:val="o"/>
      <w:lvlJc w:val="left"/>
      <w:pPr>
        <w:ind w:left="2048" w:hanging="360"/>
      </w:pPr>
      <w:rPr>
        <w:rFonts w:ascii="Courier New" w:hAnsi="Courier New" w:cs="Courier New" w:hint="default"/>
      </w:rPr>
    </w:lvl>
    <w:lvl w:ilvl="2" w:tplc="0C090005">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11">
    <w:nsid w:val="75CA1A2F"/>
    <w:multiLevelType w:val="multilevel"/>
    <w:tmpl w:val="82B49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nsid w:val="767248E1"/>
    <w:multiLevelType w:val="hybridMultilevel"/>
    <w:tmpl w:val="49F247DC"/>
    <w:lvl w:ilvl="0" w:tplc="4D0A0A7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0"/>
  </w:num>
  <w:num w:numId="5">
    <w:abstractNumId w:val="9"/>
  </w:num>
  <w:num w:numId="6">
    <w:abstractNumId w:val="2"/>
  </w:num>
  <w:num w:numId="7">
    <w:abstractNumId w:val="11"/>
  </w:num>
  <w:num w:numId="8">
    <w:abstractNumId w:val="4"/>
  </w:num>
  <w:num w:numId="9">
    <w:abstractNumId w:val="5"/>
  </w:num>
  <w:num w:numId="10">
    <w:abstractNumId w:val="7"/>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8B30BF"/>
    <w:rsid w:val="00002A6C"/>
    <w:rsid w:val="0000471A"/>
    <w:rsid w:val="000056E5"/>
    <w:rsid w:val="00005CA9"/>
    <w:rsid w:val="00006166"/>
    <w:rsid w:val="00006594"/>
    <w:rsid w:val="00006AC3"/>
    <w:rsid w:val="00006FFF"/>
    <w:rsid w:val="000070EE"/>
    <w:rsid w:val="0000786A"/>
    <w:rsid w:val="00011B72"/>
    <w:rsid w:val="00012808"/>
    <w:rsid w:val="00012D14"/>
    <w:rsid w:val="000155EE"/>
    <w:rsid w:val="00015B81"/>
    <w:rsid w:val="00015FD5"/>
    <w:rsid w:val="00016475"/>
    <w:rsid w:val="00016C98"/>
    <w:rsid w:val="00021871"/>
    <w:rsid w:val="00022625"/>
    <w:rsid w:val="00024FFD"/>
    <w:rsid w:val="00025F53"/>
    <w:rsid w:val="00027E40"/>
    <w:rsid w:val="000319FC"/>
    <w:rsid w:val="00032C4D"/>
    <w:rsid w:val="00033331"/>
    <w:rsid w:val="00035864"/>
    <w:rsid w:val="000379D3"/>
    <w:rsid w:val="00037DD5"/>
    <w:rsid w:val="000413E9"/>
    <w:rsid w:val="00042D96"/>
    <w:rsid w:val="0004308C"/>
    <w:rsid w:val="00043FDC"/>
    <w:rsid w:val="000509FA"/>
    <w:rsid w:val="00050DE5"/>
    <w:rsid w:val="00050E1D"/>
    <w:rsid w:val="00050EC4"/>
    <w:rsid w:val="00051B22"/>
    <w:rsid w:val="00051C4E"/>
    <w:rsid w:val="00053381"/>
    <w:rsid w:val="00053792"/>
    <w:rsid w:val="0005560C"/>
    <w:rsid w:val="000617B0"/>
    <w:rsid w:val="000632BC"/>
    <w:rsid w:val="000633DF"/>
    <w:rsid w:val="00063A82"/>
    <w:rsid w:val="0006491D"/>
    <w:rsid w:val="00064DE3"/>
    <w:rsid w:val="0006693F"/>
    <w:rsid w:val="0006786D"/>
    <w:rsid w:val="0007103A"/>
    <w:rsid w:val="0007186B"/>
    <w:rsid w:val="0007302D"/>
    <w:rsid w:val="00075D83"/>
    <w:rsid w:val="0008051B"/>
    <w:rsid w:val="0008297A"/>
    <w:rsid w:val="00082B81"/>
    <w:rsid w:val="00083377"/>
    <w:rsid w:val="000852D3"/>
    <w:rsid w:val="0008530F"/>
    <w:rsid w:val="00087017"/>
    <w:rsid w:val="00091975"/>
    <w:rsid w:val="00091C9F"/>
    <w:rsid w:val="00092EF6"/>
    <w:rsid w:val="00095DA2"/>
    <w:rsid w:val="000A2AB7"/>
    <w:rsid w:val="000A3245"/>
    <w:rsid w:val="000A4DE0"/>
    <w:rsid w:val="000A5577"/>
    <w:rsid w:val="000A769A"/>
    <w:rsid w:val="000A7CDB"/>
    <w:rsid w:val="000B236E"/>
    <w:rsid w:val="000B3773"/>
    <w:rsid w:val="000B6078"/>
    <w:rsid w:val="000B6CFA"/>
    <w:rsid w:val="000B7315"/>
    <w:rsid w:val="000B760E"/>
    <w:rsid w:val="000C1D4F"/>
    <w:rsid w:val="000C2590"/>
    <w:rsid w:val="000C3741"/>
    <w:rsid w:val="000C4E37"/>
    <w:rsid w:val="000C5538"/>
    <w:rsid w:val="000D039F"/>
    <w:rsid w:val="000D06BB"/>
    <w:rsid w:val="000D2580"/>
    <w:rsid w:val="000D4369"/>
    <w:rsid w:val="000E179C"/>
    <w:rsid w:val="000E1B88"/>
    <w:rsid w:val="000E2BBE"/>
    <w:rsid w:val="000E3E03"/>
    <w:rsid w:val="000E74F6"/>
    <w:rsid w:val="000F23C1"/>
    <w:rsid w:val="000F4D92"/>
    <w:rsid w:val="001011D2"/>
    <w:rsid w:val="00101ACC"/>
    <w:rsid w:val="001034DA"/>
    <w:rsid w:val="00104586"/>
    <w:rsid w:val="0010698D"/>
    <w:rsid w:val="0011031D"/>
    <w:rsid w:val="0011645D"/>
    <w:rsid w:val="001178BE"/>
    <w:rsid w:val="0012011C"/>
    <w:rsid w:val="00120AFE"/>
    <w:rsid w:val="001213F4"/>
    <w:rsid w:val="00121BAB"/>
    <w:rsid w:val="0012347B"/>
    <w:rsid w:val="0012408A"/>
    <w:rsid w:val="00125D2D"/>
    <w:rsid w:val="00130492"/>
    <w:rsid w:val="001325B6"/>
    <w:rsid w:val="001343F4"/>
    <w:rsid w:val="0013454C"/>
    <w:rsid w:val="00134630"/>
    <w:rsid w:val="001353EE"/>
    <w:rsid w:val="00136BDB"/>
    <w:rsid w:val="001415F2"/>
    <w:rsid w:val="00141C4F"/>
    <w:rsid w:val="00141FEF"/>
    <w:rsid w:val="00142EBA"/>
    <w:rsid w:val="00144DA0"/>
    <w:rsid w:val="001452AF"/>
    <w:rsid w:val="001452DE"/>
    <w:rsid w:val="00145DAF"/>
    <w:rsid w:val="001467BD"/>
    <w:rsid w:val="00147BB0"/>
    <w:rsid w:val="00150599"/>
    <w:rsid w:val="00151E6A"/>
    <w:rsid w:val="001554C0"/>
    <w:rsid w:val="001563C8"/>
    <w:rsid w:val="00161E4A"/>
    <w:rsid w:val="00161EE2"/>
    <w:rsid w:val="00163059"/>
    <w:rsid w:val="0016323B"/>
    <w:rsid w:val="001642EA"/>
    <w:rsid w:val="00166237"/>
    <w:rsid w:val="00170610"/>
    <w:rsid w:val="00171312"/>
    <w:rsid w:val="00177DFF"/>
    <w:rsid w:val="00182095"/>
    <w:rsid w:val="00182DB6"/>
    <w:rsid w:val="00183B7E"/>
    <w:rsid w:val="00184D29"/>
    <w:rsid w:val="00184F2C"/>
    <w:rsid w:val="00185184"/>
    <w:rsid w:val="00186484"/>
    <w:rsid w:val="00186C21"/>
    <w:rsid w:val="00187C24"/>
    <w:rsid w:val="001913D3"/>
    <w:rsid w:val="0019244A"/>
    <w:rsid w:val="0019670C"/>
    <w:rsid w:val="00196766"/>
    <w:rsid w:val="0019767C"/>
    <w:rsid w:val="001A116E"/>
    <w:rsid w:val="001A6B21"/>
    <w:rsid w:val="001A6BEF"/>
    <w:rsid w:val="001A7A81"/>
    <w:rsid w:val="001A7F9D"/>
    <w:rsid w:val="001B0F31"/>
    <w:rsid w:val="001B11C0"/>
    <w:rsid w:val="001B16ED"/>
    <w:rsid w:val="001B3132"/>
    <w:rsid w:val="001B36D9"/>
    <w:rsid w:val="001B4139"/>
    <w:rsid w:val="001B5B89"/>
    <w:rsid w:val="001C0F24"/>
    <w:rsid w:val="001C14E1"/>
    <w:rsid w:val="001C15C3"/>
    <w:rsid w:val="001C637F"/>
    <w:rsid w:val="001C6501"/>
    <w:rsid w:val="001C6628"/>
    <w:rsid w:val="001D1435"/>
    <w:rsid w:val="001D205A"/>
    <w:rsid w:val="001D25F6"/>
    <w:rsid w:val="001D42DE"/>
    <w:rsid w:val="001D658F"/>
    <w:rsid w:val="001E0A24"/>
    <w:rsid w:val="001E4AEF"/>
    <w:rsid w:val="001E6D79"/>
    <w:rsid w:val="001E78D6"/>
    <w:rsid w:val="001F6CC3"/>
    <w:rsid w:val="0020023F"/>
    <w:rsid w:val="00204D3A"/>
    <w:rsid w:val="00206BC0"/>
    <w:rsid w:val="002116E7"/>
    <w:rsid w:val="00213254"/>
    <w:rsid w:val="00214E53"/>
    <w:rsid w:val="00215C3A"/>
    <w:rsid w:val="00220B9F"/>
    <w:rsid w:val="0022166F"/>
    <w:rsid w:val="00223BF8"/>
    <w:rsid w:val="00224C84"/>
    <w:rsid w:val="00224D47"/>
    <w:rsid w:val="002251FC"/>
    <w:rsid w:val="0022561E"/>
    <w:rsid w:val="0022658F"/>
    <w:rsid w:val="00227A8A"/>
    <w:rsid w:val="00231FBA"/>
    <w:rsid w:val="00232BF2"/>
    <w:rsid w:val="00234569"/>
    <w:rsid w:val="002368A6"/>
    <w:rsid w:val="00236BAC"/>
    <w:rsid w:val="00237DDA"/>
    <w:rsid w:val="002400D0"/>
    <w:rsid w:val="00240310"/>
    <w:rsid w:val="002418E1"/>
    <w:rsid w:val="00241BB6"/>
    <w:rsid w:val="002425A8"/>
    <w:rsid w:val="00243320"/>
    <w:rsid w:val="00245FAA"/>
    <w:rsid w:val="0024709D"/>
    <w:rsid w:val="002476C7"/>
    <w:rsid w:val="002479EE"/>
    <w:rsid w:val="00250F4B"/>
    <w:rsid w:val="00251FE2"/>
    <w:rsid w:val="002604B2"/>
    <w:rsid w:val="0026394B"/>
    <w:rsid w:val="0026496C"/>
    <w:rsid w:val="00273E99"/>
    <w:rsid w:val="0027434D"/>
    <w:rsid w:val="00274B59"/>
    <w:rsid w:val="002751DB"/>
    <w:rsid w:val="002768B2"/>
    <w:rsid w:val="00276E53"/>
    <w:rsid w:val="00276E7A"/>
    <w:rsid w:val="002772E6"/>
    <w:rsid w:val="002808D4"/>
    <w:rsid w:val="002809A2"/>
    <w:rsid w:val="00281192"/>
    <w:rsid w:val="00281699"/>
    <w:rsid w:val="00282B5C"/>
    <w:rsid w:val="00283344"/>
    <w:rsid w:val="0028477A"/>
    <w:rsid w:val="00284C4D"/>
    <w:rsid w:val="00286E4C"/>
    <w:rsid w:val="00291C23"/>
    <w:rsid w:val="002943E2"/>
    <w:rsid w:val="00294DE9"/>
    <w:rsid w:val="00297824"/>
    <w:rsid w:val="002A012D"/>
    <w:rsid w:val="002A22DC"/>
    <w:rsid w:val="002A24D9"/>
    <w:rsid w:val="002A2F99"/>
    <w:rsid w:val="002A4B40"/>
    <w:rsid w:val="002B07F1"/>
    <w:rsid w:val="002B2653"/>
    <w:rsid w:val="002B2EEE"/>
    <w:rsid w:val="002B4025"/>
    <w:rsid w:val="002B466F"/>
    <w:rsid w:val="002B4DD0"/>
    <w:rsid w:val="002B556A"/>
    <w:rsid w:val="002B5D06"/>
    <w:rsid w:val="002B65F5"/>
    <w:rsid w:val="002B6BDC"/>
    <w:rsid w:val="002B7230"/>
    <w:rsid w:val="002B7E81"/>
    <w:rsid w:val="002C4919"/>
    <w:rsid w:val="002C597B"/>
    <w:rsid w:val="002C6106"/>
    <w:rsid w:val="002D3337"/>
    <w:rsid w:val="002D5492"/>
    <w:rsid w:val="002D6931"/>
    <w:rsid w:val="002D6C57"/>
    <w:rsid w:val="002D7BD2"/>
    <w:rsid w:val="002E0AF4"/>
    <w:rsid w:val="002E25C1"/>
    <w:rsid w:val="002E41F1"/>
    <w:rsid w:val="002E43C0"/>
    <w:rsid w:val="002E4A5B"/>
    <w:rsid w:val="002E60F5"/>
    <w:rsid w:val="002F0918"/>
    <w:rsid w:val="002F124D"/>
    <w:rsid w:val="002F223F"/>
    <w:rsid w:val="002F3A1D"/>
    <w:rsid w:val="002F3CE8"/>
    <w:rsid w:val="002F7539"/>
    <w:rsid w:val="0030060A"/>
    <w:rsid w:val="00300871"/>
    <w:rsid w:val="00303A11"/>
    <w:rsid w:val="003056ED"/>
    <w:rsid w:val="003108FC"/>
    <w:rsid w:val="00310E06"/>
    <w:rsid w:val="00312153"/>
    <w:rsid w:val="003138F0"/>
    <w:rsid w:val="003207BD"/>
    <w:rsid w:val="00321241"/>
    <w:rsid w:val="00323966"/>
    <w:rsid w:val="003241BF"/>
    <w:rsid w:val="003257CA"/>
    <w:rsid w:val="00326342"/>
    <w:rsid w:val="0032707D"/>
    <w:rsid w:val="00327959"/>
    <w:rsid w:val="00327D6B"/>
    <w:rsid w:val="00330B50"/>
    <w:rsid w:val="003321B8"/>
    <w:rsid w:val="00332C16"/>
    <w:rsid w:val="003342A3"/>
    <w:rsid w:val="00334F72"/>
    <w:rsid w:val="00335388"/>
    <w:rsid w:val="00335C67"/>
    <w:rsid w:val="0033652A"/>
    <w:rsid w:val="00341937"/>
    <w:rsid w:val="003439D9"/>
    <w:rsid w:val="003474E7"/>
    <w:rsid w:val="003610D5"/>
    <w:rsid w:val="00362959"/>
    <w:rsid w:val="00363183"/>
    <w:rsid w:val="00363449"/>
    <w:rsid w:val="00367599"/>
    <w:rsid w:val="00367688"/>
    <w:rsid w:val="00373DDB"/>
    <w:rsid w:val="003748CF"/>
    <w:rsid w:val="00375F57"/>
    <w:rsid w:val="00380B9D"/>
    <w:rsid w:val="003815E8"/>
    <w:rsid w:val="0038306F"/>
    <w:rsid w:val="00383785"/>
    <w:rsid w:val="003848DE"/>
    <w:rsid w:val="00385078"/>
    <w:rsid w:val="003873E5"/>
    <w:rsid w:val="003907F3"/>
    <w:rsid w:val="00390871"/>
    <w:rsid w:val="00390C19"/>
    <w:rsid w:val="0039167A"/>
    <w:rsid w:val="00391E73"/>
    <w:rsid w:val="00395750"/>
    <w:rsid w:val="003973EE"/>
    <w:rsid w:val="003A5843"/>
    <w:rsid w:val="003A6290"/>
    <w:rsid w:val="003A7CFB"/>
    <w:rsid w:val="003B2058"/>
    <w:rsid w:val="003B52CC"/>
    <w:rsid w:val="003B5C83"/>
    <w:rsid w:val="003C0899"/>
    <w:rsid w:val="003C22D3"/>
    <w:rsid w:val="003C2C16"/>
    <w:rsid w:val="003C2E35"/>
    <w:rsid w:val="003C4354"/>
    <w:rsid w:val="003C4F69"/>
    <w:rsid w:val="003C6D04"/>
    <w:rsid w:val="003D1634"/>
    <w:rsid w:val="003D1A2D"/>
    <w:rsid w:val="003D1BEA"/>
    <w:rsid w:val="003D48FB"/>
    <w:rsid w:val="003D6A26"/>
    <w:rsid w:val="003D75CB"/>
    <w:rsid w:val="003E108E"/>
    <w:rsid w:val="003E1586"/>
    <w:rsid w:val="003E16B2"/>
    <w:rsid w:val="003E2B37"/>
    <w:rsid w:val="003E53B4"/>
    <w:rsid w:val="003E5DDB"/>
    <w:rsid w:val="003F697F"/>
    <w:rsid w:val="00400C50"/>
    <w:rsid w:val="0040298A"/>
    <w:rsid w:val="00402C7A"/>
    <w:rsid w:val="004032D6"/>
    <w:rsid w:val="00403945"/>
    <w:rsid w:val="00406813"/>
    <w:rsid w:val="0040788D"/>
    <w:rsid w:val="0041046C"/>
    <w:rsid w:val="00412B1E"/>
    <w:rsid w:val="00413033"/>
    <w:rsid w:val="00413D73"/>
    <w:rsid w:val="0041418D"/>
    <w:rsid w:val="004165CD"/>
    <w:rsid w:val="00417A90"/>
    <w:rsid w:val="00417FE0"/>
    <w:rsid w:val="004200D4"/>
    <w:rsid w:val="00422EC6"/>
    <w:rsid w:val="00425939"/>
    <w:rsid w:val="0043311B"/>
    <w:rsid w:val="0043381F"/>
    <w:rsid w:val="004339F0"/>
    <w:rsid w:val="00436486"/>
    <w:rsid w:val="0043734C"/>
    <w:rsid w:val="00440700"/>
    <w:rsid w:val="00442E3C"/>
    <w:rsid w:val="00446898"/>
    <w:rsid w:val="00450015"/>
    <w:rsid w:val="0045177F"/>
    <w:rsid w:val="00451D3D"/>
    <w:rsid w:val="00453D6A"/>
    <w:rsid w:val="00454F91"/>
    <w:rsid w:val="00455B0B"/>
    <w:rsid w:val="00455D70"/>
    <w:rsid w:val="00456C94"/>
    <w:rsid w:val="0045762E"/>
    <w:rsid w:val="004621C0"/>
    <w:rsid w:val="00463188"/>
    <w:rsid w:val="00463215"/>
    <w:rsid w:val="00464E6E"/>
    <w:rsid w:val="0046536D"/>
    <w:rsid w:val="00465602"/>
    <w:rsid w:val="0046577A"/>
    <w:rsid w:val="00465DC5"/>
    <w:rsid w:val="00472038"/>
    <w:rsid w:val="004721B8"/>
    <w:rsid w:val="00473065"/>
    <w:rsid w:val="00474AF1"/>
    <w:rsid w:val="0047504E"/>
    <w:rsid w:val="00476147"/>
    <w:rsid w:val="004764AF"/>
    <w:rsid w:val="0047666D"/>
    <w:rsid w:val="00477826"/>
    <w:rsid w:val="00477EE9"/>
    <w:rsid w:val="00480AC4"/>
    <w:rsid w:val="00481414"/>
    <w:rsid w:val="0049035B"/>
    <w:rsid w:val="00491022"/>
    <w:rsid w:val="0049147A"/>
    <w:rsid w:val="0049260F"/>
    <w:rsid w:val="004957A9"/>
    <w:rsid w:val="00496AB9"/>
    <w:rsid w:val="004A193F"/>
    <w:rsid w:val="004A1A58"/>
    <w:rsid w:val="004A27A0"/>
    <w:rsid w:val="004A2DB7"/>
    <w:rsid w:val="004A30FD"/>
    <w:rsid w:val="004A7A46"/>
    <w:rsid w:val="004A7FB1"/>
    <w:rsid w:val="004B36FC"/>
    <w:rsid w:val="004B54D5"/>
    <w:rsid w:val="004B61F4"/>
    <w:rsid w:val="004B7F30"/>
    <w:rsid w:val="004C0D89"/>
    <w:rsid w:val="004C11D4"/>
    <w:rsid w:val="004C47F1"/>
    <w:rsid w:val="004C5C02"/>
    <w:rsid w:val="004C63A0"/>
    <w:rsid w:val="004C68EB"/>
    <w:rsid w:val="004D16CA"/>
    <w:rsid w:val="004D6476"/>
    <w:rsid w:val="004D691C"/>
    <w:rsid w:val="004D7062"/>
    <w:rsid w:val="004D7F80"/>
    <w:rsid w:val="004E131D"/>
    <w:rsid w:val="004E29FD"/>
    <w:rsid w:val="004E401E"/>
    <w:rsid w:val="004E5532"/>
    <w:rsid w:val="004E57E3"/>
    <w:rsid w:val="004E5BB9"/>
    <w:rsid w:val="004F46E6"/>
    <w:rsid w:val="004F5C7D"/>
    <w:rsid w:val="004F6F79"/>
    <w:rsid w:val="004F7A7B"/>
    <w:rsid w:val="00504694"/>
    <w:rsid w:val="0050637A"/>
    <w:rsid w:val="0050694E"/>
    <w:rsid w:val="00506F22"/>
    <w:rsid w:val="0051073E"/>
    <w:rsid w:val="005116BC"/>
    <w:rsid w:val="00511E76"/>
    <w:rsid w:val="0051263F"/>
    <w:rsid w:val="00514A13"/>
    <w:rsid w:val="00515518"/>
    <w:rsid w:val="00516848"/>
    <w:rsid w:val="00516F52"/>
    <w:rsid w:val="0051798B"/>
    <w:rsid w:val="00524A30"/>
    <w:rsid w:val="00524E82"/>
    <w:rsid w:val="00526449"/>
    <w:rsid w:val="00530456"/>
    <w:rsid w:val="005333DC"/>
    <w:rsid w:val="00536FDE"/>
    <w:rsid w:val="00537284"/>
    <w:rsid w:val="0053758B"/>
    <w:rsid w:val="00537F8E"/>
    <w:rsid w:val="005406F3"/>
    <w:rsid w:val="00540CB6"/>
    <w:rsid w:val="00540F6C"/>
    <w:rsid w:val="005411BF"/>
    <w:rsid w:val="005411D4"/>
    <w:rsid w:val="005413D4"/>
    <w:rsid w:val="00541AB5"/>
    <w:rsid w:val="00541B67"/>
    <w:rsid w:val="00541C3A"/>
    <w:rsid w:val="005422D1"/>
    <w:rsid w:val="005436FF"/>
    <w:rsid w:val="00543B30"/>
    <w:rsid w:val="00546ACB"/>
    <w:rsid w:val="00547AA6"/>
    <w:rsid w:val="00550D28"/>
    <w:rsid w:val="00551347"/>
    <w:rsid w:val="00551A30"/>
    <w:rsid w:val="00551D67"/>
    <w:rsid w:val="005577F0"/>
    <w:rsid w:val="00560C4B"/>
    <w:rsid w:val="0056114E"/>
    <w:rsid w:val="00561CAE"/>
    <w:rsid w:val="00563F8B"/>
    <w:rsid w:val="00564928"/>
    <w:rsid w:val="0056566F"/>
    <w:rsid w:val="0056683C"/>
    <w:rsid w:val="0057197C"/>
    <w:rsid w:val="00571B7B"/>
    <w:rsid w:val="0057292F"/>
    <w:rsid w:val="0057536C"/>
    <w:rsid w:val="005800E9"/>
    <w:rsid w:val="00580515"/>
    <w:rsid w:val="00583550"/>
    <w:rsid w:val="00584D41"/>
    <w:rsid w:val="00585CA0"/>
    <w:rsid w:val="0058631A"/>
    <w:rsid w:val="005865AE"/>
    <w:rsid w:val="0058666B"/>
    <w:rsid w:val="005870CA"/>
    <w:rsid w:val="00587227"/>
    <w:rsid w:val="00595BBA"/>
    <w:rsid w:val="00595CA1"/>
    <w:rsid w:val="0059670C"/>
    <w:rsid w:val="00597591"/>
    <w:rsid w:val="005A000E"/>
    <w:rsid w:val="005A0D46"/>
    <w:rsid w:val="005A2445"/>
    <w:rsid w:val="005A25A5"/>
    <w:rsid w:val="005A2EAB"/>
    <w:rsid w:val="005A4BCD"/>
    <w:rsid w:val="005A733D"/>
    <w:rsid w:val="005B4725"/>
    <w:rsid w:val="005B78DC"/>
    <w:rsid w:val="005C0FFD"/>
    <w:rsid w:val="005C13C1"/>
    <w:rsid w:val="005C23AC"/>
    <w:rsid w:val="005C278E"/>
    <w:rsid w:val="005C32F6"/>
    <w:rsid w:val="005C3DAD"/>
    <w:rsid w:val="005C4478"/>
    <w:rsid w:val="005C4C30"/>
    <w:rsid w:val="005C5E5F"/>
    <w:rsid w:val="005D1F37"/>
    <w:rsid w:val="005D2A92"/>
    <w:rsid w:val="005D3041"/>
    <w:rsid w:val="005D5417"/>
    <w:rsid w:val="005D64A7"/>
    <w:rsid w:val="005D6684"/>
    <w:rsid w:val="005D66EC"/>
    <w:rsid w:val="005E085C"/>
    <w:rsid w:val="005E0E76"/>
    <w:rsid w:val="005E1404"/>
    <w:rsid w:val="005E2C65"/>
    <w:rsid w:val="005E3172"/>
    <w:rsid w:val="005E3665"/>
    <w:rsid w:val="005E4B66"/>
    <w:rsid w:val="005E732B"/>
    <w:rsid w:val="005F6C44"/>
    <w:rsid w:val="00600D96"/>
    <w:rsid w:val="0060449E"/>
    <w:rsid w:val="00606D91"/>
    <w:rsid w:val="00607B91"/>
    <w:rsid w:val="00612617"/>
    <w:rsid w:val="00612F1E"/>
    <w:rsid w:val="006168E4"/>
    <w:rsid w:val="00617557"/>
    <w:rsid w:val="00620B00"/>
    <w:rsid w:val="00622192"/>
    <w:rsid w:val="0062656D"/>
    <w:rsid w:val="00630BBF"/>
    <w:rsid w:val="00631478"/>
    <w:rsid w:val="00631A47"/>
    <w:rsid w:val="00632FB5"/>
    <w:rsid w:val="00636AF0"/>
    <w:rsid w:val="006371E4"/>
    <w:rsid w:val="00640FFC"/>
    <w:rsid w:val="0064196E"/>
    <w:rsid w:val="0064418E"/>
    <w:rsid w:val="00646C14"/>
    <w:rsid w:val="00647666"/>
    <w:rsid w:val="006503D6"/>
    <w:rsid w:val="0065183B"/>
    <w:rsid w:val="0065227C"/>
    <w:rsid w:val="00652ADB"/>
    <w:rsid w:val="00657F1C"/>
    <w:rsid w:val="00661063"/>
    <w:rsid w:val="006618C8"/>
    <w:rsid w:val="00663794"/>
    <w:rsid w:val="006639D0"/>
    <w:rsid w:val="00666FA5"/>
    <w:rsid w:val="00666FCE"/>
    <w:rsid w:val="00671C90"/>
    <w:rsid w:val="006720E8"/>
    <w:rsid w:val="00673627"/>
    <w:rsid w:val="00680443"/>
    <w:rsid w:val="00684704"/>
    <w:rsid w:val="00684ED5"/>
    <w:rsid w:val="0068764B"/>
    <w:rsid w:val="0069099D"/>
    <w:rsid w:val="006909AB"/>
    <w:rsid w:val="00691732"/>
    <w:rsid w:val="006923FE"/>
    <w:rsid w:val="00692BF1"/>
    <w:rsid w:val="006942E4"/>
    <w:rsid w:val="00694A7E"/>
    <w:rsid w:val="00694B7B"/>
    <w:rsid w:val="00694D74"/>
    <w:rsid w:val="00696D1E"/>
    <w:rsid w:val="006A0427"/>
    <w:rsid w:val="006A32A2"/>
    <w:rsid w:val="006A350F"/>
    <w:rsid w:val="006A5CC0"/>
    <w:rsid w:val="006A68C4"/>
    <w:rsid w:val="006B32C6"/>
    <w:rsid w:val="006B40E2"/>
    <w:rsid w:val="006B509D"/>
    <w:rsid w:val="006B5279"/>
    <w:rsid w:val="006B6947"/>
    <w:rsid w:val="006B6ED0"/>
    <w:rsid w:val="006B7DD4"/>
    <w:rsid w:val="006C2381"/>
    <w:rsid w:val="006C679B"/>
    <w:rsid w:val="006D010F"/>
    <w:rsid w:val="006D0BF0"/>
    <w:rsid w:val="006D3411"/>
    <w:rsid w:val="006D435A"/>
    <w:rsid w:val="006D554C"/>
    <w:rsid w:val="006D577B"/>
    <w:rsid w:val="006E0B02"/>
    <w:rsid w:val="006E2781"/>
    <w:rsid w:val="006E30ED"/>
    <w:rsid w:val="006E35FF"/>
    <w:rsid w:val="006E4A41"/>
    <w:rsid w:val="006E4B01"/>
    <w:rsid w:val="006E4F92"/>
    <w:rsid w:val="006E524F"/>
    <w:rsid w:val="006E6455"/>
    <w:rsid w:val="006E6DA5"/>
    <w:rsid w:val="006F16C5"/>
    <w:rsid w:val="006F1E04"/>
    <w:rsid w:val="006F2B64"/>
    <w:rsid w:val="006F36F9"/>
    <w:rsid w:val="006F77BE"/>
    <w:rsid w:val="006F7D0E"/>
    <w:rsid w:val="00700ABA"/>
    <w:rsid w:val="00700EE6"/>
    <w:rsid w:val="00701A4F"/>
    <w:rsid w:val="00706034"/>
    <w:rsid w:val="0070625D"/>
    <w:rsid w:val="00706A83"/>
    <w:rsid w:val="007101B8"/>
    <w:rsid w:val="00712A7B"/>
    <w:rsid w:val="0071307A"/>
    <w:rsid w:val="00716798"/>
    <w:rsid w:val="00717674"/>
    <w:rsid w:val="0072115C"/>
    <w:rsid w:val="00721745"/>
    <w:rsid w:val="00723442"/>
    <w:rsid w:val="00725251"/>
    <w:rsid w:val="00726BB4"/>
    <w:rsid w:val="0072795A"/>
    <w:rsid w:val="00730836"/>
    <w:rsid w:val="007309F3"/>
    <w:rsid w:val="00733222"/>
    <w:rsid w:val="00733A97"/>
    <w:rsid w:val="00737395"/>
    <w:rsid w:val="007378C8"/>
    <w:rsid w:val="00737BDD"/>
    <w:rsid w:val="00740C45"/>
    <w:rsid w:val="00742111"/>
    <w:rsid w:val="00742408"/>
    <w:rsid w:val="00743F17"/>
    <w:rsid w:val="007456C1"/>
    <w:rsid w:val="007471A2"/>
    <w:rsid w:val="00747D36"/>
    <w:rsid w:val="007516E6"/>
    <w:rsid w:val="007521BD"/>
    <w:rsid w:val="00753B3C"/>
    <w:rsid w:val="00754EEC"/>
    <w:rsid w:val="0075737C"/>
    <w:rsid w:val="00757449"/>
    <w:rsid w:val="00764E7C"/>
    <w:rsid w:val="00765C27"/>
    <w:rsid w:val="007706F8"/>
    <w:rsid w:val="00771857"/>
    <w:rsid w:val="007747EE"/>
    <w:rsid w:val="0077635D"/>
    <w:rsid w:val="007800BE"/>
    <w:rsid w:val="00780873"/>
    <w:rsid w:val="00781224"/>
    <w:rsid w:val="00782C44"/>
    <w:rsid w:val="00784AC6"/>
    <w:rsid w:val="00790E0C"/>
    <w:rsid w:val="00791624"/>
    <w:rsid w:val="00791CDD"/>
    <w:rsid w:val="00794A02"/>
    <w:rsid w:val="00797746"/>
    <w:rsid w:val="00797E96"/>
    <w:rsid w:val="007A7B31"/>
    <w:rsid w:val="007B011D"/>
    <w:rsid w:val="007B1454"/>
    <w:rsid w:val="007B2799"/>
    <w:rsid w:val="007B2C3C"/>
    <w:rsid w:val="007B55D2"/>
    <w:rsid w:val="007C0647"/>
    <w:rsid w:val="007C1787"/>
    <w:rsid w:val="007C17C3"/>
    <w:rsid w:val="007C21EB"/>
    <w:rsid w:val="007C3B7C"/>
    <w:rsid w:val="007C457E"/>
    <w:rsid w:val="007C5934"/>
    <w:rsid w:val="007C6012"/>
    <w:rsid w:val="007C640C"/>
    <w:rsid w:val="007C6424"/>
    <w:rsid w:val="007D16F7"/>
    <w:rsid w:val="007D1833"/>
    <w:rsid w:val="007D1D73"/>
    <w:rsid w:val="007D23E1"/>
    <w:rsid w:val="007D4018"/>
    <w:rsid w:val="007D43BE"/>
    <w:rsid w:val="007D595F"/>
    <w:rsid w:val="007D5C3E"/>
    <w:rsid w:val="007E3014"/>
    <w:rsid w:val="007E4339"/>
    <w:rsid w:val="007E460E"/>
    <w:rsid w:val="007E49BC"/>
    <w:rsid w:val="007E6315"/>
    <w:rsid w:val="007E696A"/>
    <w:rsid w:val="007F3F92"/>
    <w:rsid w:val="007F5B2F"/>
    <w:rsid w:val="007F606F"/>
    <w:rsid w:val="007F6528"/>
    <w:rsid w:val="007F6D6A"/>
    <w:rsid w:val="007F7E18"/>
    <w:rsid w:val="008001B6"/>
    <w:rsid w:val="0080519C"/>
    <w:rsid w:val="00810502"/>
    <w:rsid w:val="008107B2"/>
    <w:rsid w:val="00811D33"/>
    <w:rsid w:val="00812EBC"/>
    <w:rsid w:val="00814BDD"/>
    <w:rsid w:val="008154AA"/>
    <w:rsid w:val="00816BB2"/>
    <w:rsid w:val="00820CCD"/>
    <w:rsid w:val="00823060"/>
    <w:rsid w:val="00823EC5"/>
    <w:rsid w:val="00824107"/>
    <w:rsid w:val="008243CF"/>
    <w:rsid w:val="00825193"/>
    <w:rsid w:val="00825A65"/>
    <w:rsid w:val="00827CCC"/>
    <w:rsid w:val="00834B71"/>
    <w:rsid w:val="00836A8B"/>
    <w:rsid w:val="00836F08"/>
    <w:rsid w:val="00837F50"/>
    <w:rsid w:val="00840E76"/>
    <w:rsid w:val="0084273A"/>
    <w:rsid w:val="00844132"/>
    <w:rsid w:val="00844D6F"/>
    <w:rsid w:val="00845448"/>
    <w:rsid w:val="0084601B"/>
    <w:rsid w:val="008463DD"/>
    <w:rsid w:val="00846DAE"/>
    <w:rsid w:val="00847639"/>
    <w:rsid w:val="008503E3"/>
    <w:rsid w:val="008516B1"/>
    <w:rsid w:val="0085266B"/>
    <w:rsid w:val="0085314C"/>
    <w:rsid w:val="008552D0"/>
    <w:rsid w:val="00855BCD"/>
    <w:rsid w:val="00856458"/>
    <w:rsid w:val="00860770"/>
    <w:rsid w:val="00860C48"/>
    <w:rsid w:val="00861446"/>
    <w:rsid w:val="00861888"/>
    <w:rsid w:val="00864284"/>
    <w:rsid w:val="00867BC3"/>
    <w:rsid w:val="008735B8"/>
    <w:rsid w:val="00873C29"/>
    <w:rsid w:val="00881847"/>
    <w:rsid w:val="00882BCA"/>
    <w:rsid w:val="00882F3A"/>
    <w:rsid w:val="00890952"/>
    <w:rsid w:val="00890D44"/>
    <w:rsid w:val="0089218A"/>
    <w:rsid w:val="008922E5"/>
    <w:rsid w:val="00892B38"/>
    <w:rsid w:val="00895D49"/>
    <w:rsid w:val="0089677D"/>
    <w:rsid w:val="008974FA"/>
    <w:rsid w:val="008977FC"/>
    <w:rsid w:val="008A15E0"/>
    <w:rsid w:val="008A1A02"/>
    <w:rsid w:val="008A2427"/>
    <w:rsid w:val="008A2B8F"/>
    <w:rsid w:val="008A30AE"/>
    <w:rsid w:val="008A3AC0"/>
    <w:rsid w:val="008A4B10"/>
    <w:rsid w:val="008B0FD6"/>
    <w:rsid w:val="008B1C9E"/>
    <w:rsid w:val="008B2158"/>
    <w:rsid w:val="008B2F32"/>
    <w:rsid w:val="008B30BF"/>
    <w:rsid w:val="008B71EA"/>
    <w:rsid w:val="008B7969"/>
    <w:rsid w:val="008B7C93"/>
    <w:rsid w:val="008C2A9C"/>
    <w:rsid w:val="008C2D16"/>
    <w:rsid w:val="008C4056"/>
    <w:rsid w:val="008D0D80"/>
    <w:rsid w:val="008D104B"/>
    <w:rsid w:val="008D1E08"/>
    <w:rsid w:val="008D2FCF"/>
    <w:rsid w:val="008D3765"/>
    <w:rsid w:val="008D7EBA"/>
    <w:rsid w:val="008E1F47"/>
    <w:rsid w:val="008E29F6"/>
    <w:rsid w:val="008E31BF"/>
    <w:rsid w:val="008E5167"/>
    <w:rsid w:val="008E5E12"/>
    <w:rsid w:val="008E61A2"/>
    <w:rsid w:val="008E68D4"/>
    <w:rsid w:val="008F0232"/>
    <w:rsid w:val="008F039D"/>
    <w:rsid w:val="008F03D8"/>
    <w:rsid w:val="008F20A9"/>
    <w:rsid w:val="008F2CAF"/>
    <w:rsid w:val="008F36B1"/>
    <w:rsid w:val="008F3E8F"/>
    <w:rsid w:val="008F62A8"/>
    <w:rsid w:val="008F75F1"/>
    <w:rsid w:val="008F78C4"/>
    <w:rsid w:val="008F7D00"/>
    <w:rsid w:val="009001A0"/>
    <w:rsid w:val="009018BE"/>
    <w:rsid w:val="00901901"/>
    <w:rsid w:val="00903D4F"/>
    <w:rsid w:val="00905B60"/>
    <w:rsid w:val="00914AF3"/>
    <w:rsid w:val="0091589E"/>
    <w:rsid w:val="00917312"/>
    <w:rsid w:val="00920B89"/>
    <w:rsid w:val="00920C2F"/>
    <w:rsid w:val="0092117F"/>
    <w:rsid w:val="0092168C"/>
    <w:rsid w:val="009226D5"/>
    <w:rsid w:val="0092368E"/>
    <w:rsid w:val="009273C2"/>
    <w:rsid w:val="00927E36"/>
    <w:rsid w:val="009358BF"/>
    <w:rsid w:val="00935C4A"/>
    <w:rsid w:val="0093671A"/>
    <w:rsid w:val="009370D5"/>
    <w:rsid w:val="009402FA"/>
    <w:rsid w:val="00940915"/>
    <w:rsid w:val="00943973"/>
    <w:rsid w:val="00944365"/>
    <w:rsid w:val="00944795"/>
    <w:rsid w:val="00947376"/>
    <w:rsid w:val="0094748A"/>
    <w:rsid w:val="00950520"/>
    <w:rsid w:val="0095474D"/>
    <w:rsid w:val="00957827"/>
    <w:rsid w:val="00961527"/>
    <w:rsid w:val="00961BBA"/>
    <w:rsid w:val="0096439A"/>
    <w:rsid w:val="00966324"/>
    <w:rsid w:val="00970F1E"/>
    <w:rsid w:val="00971DF7"/>
    <w:rsid w:val="0097238F"/>
    <w:rsid w:val="00972EA5"/>
    <w:rsid w:val="00974DC9"/>
    <w:rsid w:val="00976E4B"/>
    <w:rsid w:val="00977AE1"/>
    <w:rsid w:val="00981584"/>
    <w:rsid w:val="009853B7"/>
    <w:rsid w:val="00990470"/>
    <w:rsid w:val="0099238F"/>
    <w:rsid w:val="00992CAA"/>
    <w:rsid w:val="009930AA"/>
    <w:rsid w:val="009933CE"/>
    <w:rsid w:val="0099370A"/>
    <w:rsid w:val="00995479"/>
    <w:rsid w:val="009958B1"/>
    <w:rsid w:val="0099637D"/>
    <w:rsid w:val="009A14FA"/>
    <w:rsid w:val="009B05E6"/>
    <w:rsid w:val="009B13F4"/>
    <w:rsid w:val="009B29C8"/>
    <w:rsid w:val="009B3603"/>
    <w:rsid w:val="009B4739"/>
    <w:rsid w:val="009B594C"/>
    <w:rsid w:val="009C0DDA"/>
    <w:rsid w:val="009C2A75"/>
    <w:rsid w:val="009C3620"/>
    <w:rsid w:val="009C3BC8"/>
    <w:rsid w:val="009C4DF7"/>
    <w:rsid w:val="009D1A8A"/>
    <w:rsid w:val="009D2847"/>
    <w:rsid w:val="009D2EB8"/>
    <w:rsid w:val="009D6282"/>
    <w:rsid w:val="009D79DA"/>
    <w:rsid w:val="009E1DDC"/>
    <w:rsid w:val="009E3AE6"/>
    <w:rsid w:val="009E3AF4"/>
    <w:rsid w:val="009E54D6"/>
    <w:rsid w:val="009E6A94"/>
    <w:rsid w:val="009E72B0"/>
    <w:rsid w:val="009F1926"/>
    <w:rsid w:val="009F20EA"/>
    <w:rsid w:val="009F2C97"/>
    <w:rsid w:val="009F4057"/>
    <w:rsid w:val="009F427C"/>
    <w:rsid w:val="009F6A97"/>
    <w:rsid w:val="009F7321"/>
    <w:rsid w:val="00A00E73"/>
    <w:rsid w:val="00A0122D"/>
    <w:rsid w:val="00A01A1F"/>
    <w:rsid w:val="00A02549"/>
    <w:rsid w:val="00A046BE"/>
    <w:rsid w:val="00A04940"/>
    <w:rsid w:val="00A06A7E"/>
    <w:rsid w:val="00A11728"/>
    <w:rsid w:val="00A14644"/>
    <w:rsid w:val="00A1607E"/>
    <w:rsid w:val="00A1629F"/>
    <w:rsid w:val="00A202E2"/>
    <w:rsid w:val="00A21510"/>
    <w:rsid w:val="00A24BEE"/>
    <w:rsid w:val="00A27153"/>
    <w:rsid w:val="00A27E52"/>
    <w:rsid w:val="00A31CA4"/>
    <w:rsid w:val="00A32FB4"/>
    <w:rsid w:val="00A331FF"/>
    <w:rsid w:val="00A345AD"/>
    <w:rsid w:val="00A34F96"/>
    <w:rsid w:val="00A37E39"/>
    <w:rsid w:val="00A43CB8"/>
    <w:rsid w:val="00A45885"/>
    <w:rsid w:val="00A504B0"/>
    <w:rsid w:val="00A515CA"/>
    <w:rsid w:val="00A5190E"/>
    <w:rsid w:val="00A53439"/>
    <w:rsid w:val="00A53711"/>
    <w:rsid w:val="00A576EE"/>
    <w:rsid w:val="00A60089"/>
    <w:rsid w:val="00A60DEF"/>
    <w:rsid w:val="00A61E21"/>
    <w:rsid w:val="00A63602"/>
    <w:rsid w:val="00A660A1"/>
    <w:rsid w:val="00A6642B"/>
    <w:rsid w:val="00A665E7"/>
    <w:rsid w:val="00A6671C"/>
    <w:rsid w:val="00A67003"/>
    <w:rsid w:val="00A675D4"/>
    <w:rsid w:val="00A7319A"/>
    <w:rsid w:val="00A7324E"/>
    <w:rsid w:val="00A7336D"/>
    <w:rsid w:val="00A73895"/>
    <w:rsid w:val="00A73E99"/>
    <w:rsid w:val="00A75F8D"/>
    <w:rsid w:val="00A76980"/>
    <w:rsid w:val="00A76A86"/>
    <w:rsid w:val="00A770DF"/>
    <w:rsid w:val="00A770E1"/>
    <w:rsid w:val="00A77BF3"/>
    <w:rsid w:val="00A8063F"/>
    <w:rsid w:val="00A819C8"/>
    <w:rsid w:val="00A81BB9"/>
    <w:rsid w:val="00A81C70"/>
    <w:rsid w:val="00A81FB3"/>
    <w:rsid w:val="00A83BBE"/>
    <w:rsid w:val="00A83C92"/>
    <w:rsid w:val="00A84336"/>
    <w:rsid w:val="00A84BCF"/>
    <w:rsid w:val="00A871CF"/>
    <w:rsid w:val="00A9093D"/>
    <w:rsid w:val="00A91201"/>
    <w:rsid w:val="00A9407A"/>
    <w:rsid w:val="00A96CD9"/>
    <w:rsid w:val="00A96EED"/>
    <w:rsid w:val="00AA1597"/>
    <w:rsid w:val="00AA27DB"/>
    <w:rsid w:val="00AA41DC"/>
    <w:rsid w:val="00AA425B"/>
    <w:rsid w:val="00AA57CB"/>
    <w:rsid w:val="00AA64DF"/>
    <w:rsid w:val="00AA710C"/>
    <w:rsid w:val="00AB22A0"/>
    <w:rsid w:val="00AB2E23"/>
    <w:rsid w:val="00AB5D95"/>
    <w:rsid w:val="00AB68D1"/>
    <w:rsid w:val="00AB6AD1"/>
    <w:rsid w:val="00AB6F33"/>
    <w:rsid w:val="00AB7A6F"/>
    <w:rsid w:val="00AC33E5"/>
    <w:rsid w:val="00AC72D0"/>
    <w:rsid w:val="00AD29F0"/>
    <w:rsid w:val="00AD542E"/>
    <w:rsid w:val="00AD731A"/>
    <w:rsid w:val="00AE0F2B"/>
    <w:rsid w:val="00AE2B3E"/>
    <w:rsid w:val="00AE2F1E"/>
    <w:rsid w:val="00AE3C6E"/>
    <w:rsid w:val="00AE48FB"/>
    <w:rsid w:val="00AE6272"/>
    <w:rsid w:val="00AF16A2"/>
    <w:rsid w:val="00AF1F2E"/>
    <w:rsid w:val="00AF1F6E"/>
    <w:rsid w:val="00AF2035"/>
    <w:rsid w:val="00AF2B20"/>
    <w:rsid w:val="00AF37D0"/>
    <w:rsid w:val="00AF5169"/>
    <w:rsid w:val="00AF585B"/>
    <w:rsid w:val="00AF5DE8"/>
    <w:rsid w:val="00AF6071"/>
    <w:rsid w:val="00AF6B50"/>
    <w:rsid w:val="00AF6BA2"/>
    <w:rsid w:val="00AF785F"/>
    <w:rsid w:val="00B00B89"/>
    <w:rsid w:val="00B01011"/>
    <w:rsid w:val="00B032EA"/>
    <w:rsid w:val="00B07B44"/>
    <w:rsid w:val="00B07DDC"/>
    <w:rsid w:val="00B11991"/>
    <w:rsid w:val="00B13119"/>
    <w:rsid w:val="00B15C79"/>
    <w:rsid w:val="00B17372"/>
    <w:rsid w:val="00B2056F"/>
    <w:rsid w:val="00B20B91"/>
    <w:rsid w:val="00B24230"/>
    <w:rsid w:val="00B24EA6"/>
    <w:rsid w:val="00B260CB"/>
    <w:rsid w:val="00B26CFE"/>
    <w:rsid w:val="00B27646"/>
    <w:rsid w:val="00B34C6F"/>
    <w:rsid w:val="00B34F02"/>
    <w:rsid w:val="00B37901"/>
    <w:rsid w:val="00B37B9A"/>
    <w:rsid w:val="00B40F99"/>
    <w:rsid w:val="00B41C16"/>
    <w:rsid w:val="00B439DB"/>
    <w:rsid w:val="00B43C27"/>
    <w:rsid w:val="00B4541E"/>
    <w:rsid w:val="00B45B1D"/>
    <w:rsid w:val="00B502FD"/>
    <w:rsid w:val="00B50C52"/>
    <w:rsid w:val="00B51008"/>
    <w:rsid w:val="00B53E23"/>
    <w:rsid w:val="00B54A09"/>
    <w:rsid w:val="00B5563E"/>
    <w:rsid w:val="00B55F4E"/>
    <w:rsid w:val="00B56E0C"/>
    <w:rsid w:val="00B60851"/>
    <w:rsid w:val="00B60B60"/>
    <w:rsid w:val="00B62D99"/>
    <w:rsid w:val="00B639AA"/>
    <w:rsid w:val="00B63E16"/>
    <w:rsid w:val="00B64BC8"/>
    <w:rsid w:val="00B65ED6"/>
    <w:rsid w:val="00B6686C"/>
    <w:rsid w:val="00B672FF"/>
    <w:rsid w:val="00B679B7"/>
    <w:rsid w:val="00B72565"/>
    <w:rsid w:val="00B728F6"/>
    <w:rsid w:val="00B731C1"/>
    <w:rsid w:val="00B7327B"/>
    <w:rsid w:val="00B7368B"/>
    <w:rsid w:val="00B81097"/>
    <w:rsid w:val="00B85963"/>
    <w:rsid w:val="00B85D80"/>
    <w:rsid w:val="00B9121A"/>
    <w:rsid w:val="00B91710"/>
    <w:rsid w:val="00B91F0D"/>
    <w:rsid w:val="00B92C61"/>
    <w:rsid w:val="00B95F40"/>
    <w:rsid w:val="00BA0CE2"/>
    <w:rsid w:val="00BA1328"/>
    <w:rsid w:val="00BA18AB"/>
    <w:rsid w:val="00BA1B77"/>
    <w:rsid w:val="00BA3A4E"/>
    <w:rsid w:val="00BA52F6"/>
    <w:rsid w:val="00BA6187"/>
    <w:rsid w:val="00BA6F13"/>
    <w:rsid w:val="00BA71CF"/>
    <w:rsid w:val="00BA7F1A"/>
    <w:rsid w:val="00BB1186"/>
    <w:rsid w:val="00BB16A9"/>
    <w:rsid w:val="00BB27B9"/>
    <w:rsid w:val="00BB346D"/>
    <w:rsid w:val="00BB3F09"/>
    <w:rsid w:val="00BB4337"/>
    <w:rsid w:val="00BC0022"/>
    <w:rsid w:val="00BC0B7E"/>
    <w:rsid w:val="00BC1AAE"/>
    <w:rsid w:val="00BC225E"/>
    <w:rsid w:val="00BC326E"/>
    <w:rsid w:val="00BC35C5"/>
    <w:rsid w:val="00BC42B5"/>
    <w:rsid w:val="00BC483B"/>
    <w:rsid w:val="00BD3B7F"/>
    <w:rsid w:val="00BD59DB"/>
    <w:rsid w:val="00BE006B"/>
    <w:rsid w:val="00BE084D"/>
    <w:rsid w:val="00BE1402"/>
    <w:rsid w:val="00BE2399"/>
    <w:rsid w:val="00BE2DB5"/>
    <w:rsid w:val="00BE6F87"/>
    <w:rsid w:val="00BE7AEA"/>
    <w:rsid w:val="00BF1332"/>
    <w:rsid w:val="00BF20B7"/>
    <w:rsid w:val="00BF679C"/>
    <w:rsid w:val="00C0588D"/>
    <w:rsid w:val="00C05F3A"/>
    <w:rsid w:val="00C06027"/>
    <w:rsid w:val="00C1044D"/>
    <w:rsid w:val="00C14B2D"/>
    <w:rsid w:val="00C15378"/>
    <w:rsid w:val="00C16676"/>
    <w:rsid w:val="00C17945"/>
    <w:rsid w:val="00C20C22"/>
    <w:rsid w:val="00C2268D"/>
    <w:rsid w:val="00C2363D"/>
    <w:rsid w:val="00C2515B"/>
    <w:rsid w:val="00C30FF7"/>
    <w:rsid w:val="00C32282"/>
    <w:rsid w:val="00C32BBD"/>
    <w:rsid w:val="00C36499"/>
    <w:rsid w:val="00C37FFC"/>
    <w:rsid w:val="00C42805"/>
    <w:rsid w:val="00C43037"/>
    <w:rsid w:val="00C43A6C"/>
    <w:rsid w:val="00C43DAA"/>
    <w:rsid w:val="00C441A6"/>
    <w:rsid w:val="00C452C2"/>
    <w:rsid w:val="00C524CB"/>
    <w:rsid w:val="00C53078"/>
    <w:rsid w:val="00C56F4C"/>
    <w:rsid w:val="00C57C8C"/>
    <w:rsid w:val="00C61514"/>
    <w:rsid w:val="00C6233D"/>
    <w:rsid w:val="00C62B04"/>
    <w:rsid w:val="00C64C7C"/>
    <w:rsid w:val="00C65569"/>
    <w:rsid w:val="00C71586"/>
    <w:rsid w:val="00C750C0"/>
    <w:rsid w:val="00C7629C"/>
    <w:rsid w:val="00C762D0"/>
    <w:rsid w:val="00C76654"/>
    <w:rsid w:val="00C77CE5"/>
    <w:rsid w:val="00C80861"/>
    <w:rsid w:val="00C80CEB"/>
    <w:rsid w:val="00C811B1"/>
    <w:rsid w:val="00C84079"/>
    <w:rsid w:val="00C84C55"/>
    <w:rsid w:val="00C8620A"/>
    <w:rsid w:val="00C8640D"/>
    <w:rsid w:val="00C874B5"/>
    <w:rsid w:val="00C87753"/>
    <w:rsid w:val="00C9067C"/>
    <w:rsid w:val="00C906B5"/>
    <w:rsid w:val="00C91A73"/>
    <w:rsid w:val="00C9415F"/>
    <w:rsid w:val="00C94DF7"/>
    <w:rsid w:val="00C95D87"/>
    <w:rsid w:val="00CA0029"/>
    <w:rsid w:val="00CA507B"/>
    <w:rsid w:val="00CA55F7"/>
    <w:rsid w:val="00CA5AC9"/>
    <w:rsid w:val="00CA60C9"/>
    <w:rsid w:val="00CA6F1B"/>
    <w:rsid w:val="00CA75FF"/>
    <w:rsid w:val="00CB0141"/>
    <w:rsid w:val="00CB099B"/>
    <w:rsid w:val="00CB1D39"/>
    <w:rsid w:val="00CB2931"/>
    <w:rsid w:val="00CB3033"/>
    <w:rsid w:val="00CB535E"/>
    <w:rsid w:val="00CB6B4B"/>
    <w:rsid w:val="00CB6BB0"/>
    <w:rsid w:val="00CB6F49"/>
    <w:rsid w:val="00CB7B68"/>
    <w:rsid w:val="00CC0E2E"/>
    <w:rsid w:val="00CC1761"/>
    <w:rsid w:val="00CC1875"/>
    <w:rsid w:val="00CC2BCA"/>
    <w:rsid w:val="00CC42C0"/>
    <w:rsid w:val="00CC5AEB"/>
    <w:rsid w:val="00CD4665"/>
    <w:rsid w:val="00CD58B0"/>
    <w:rsid w:val="00CE41DD"/>
    <w:rsid w:val="00CE4F5B"/>
    <w:rsid w:val="00CE67AA"/>
    <w:rsid w:val="00CE6891"/>
    <w:rsid w:val="00CE732A"/>
    <w:rsid w:val="00CF0831"/>
    <w:rsid w:val="00CF2234"/>
    <w:rsid w:val="00D003BD"/>
    <w:rsid w:val="00D005B5"/>
    <w:rsid w:val="00D00C92"/>
    <w:rsid w:val="00D00DC3"/>
    <w:rsid w:val="00D05D72"/>
    <w:rsid w:val="00D1056A"/>
    <w:rsid w:val="00D10591"/>
    <w:rsid w:val="00D109C8"/>
    <w:rsid w:val="00D10F0F"/>
    <w:rsid w:val="00D11C7A"/>
    <w:rsid w:val="00D11E34"/>
    <w:rsid w:val="00D11E5F"/>
    <w:rsid w:val="00D130C9"/>
    <w:rsid w:val="00D138CC"/>
    <w:rsid w:val="00D15012"/>
    <w:rsid w:val="00D20828"/>
    <w:rsid w:val="00D20E88"/>
    <w:rsid w:val="00D21F7E"/>
    <w:rsid w:val="00D22AE0"/>
    <w:rsid w:val="00D2372B"/>
    <w:rsid w:val="00D26FEA"/>
    <w:rsid w:val="00D34DBA"/>
    <w:rsid w:val="00D40375"/>
    <w:rsid w:val="00D416FD"/>
    <w:rsid w:val="00D43795"/>
    <w:rsid w:val="00D4607D"/>
    <w:rsid w:val="00D47894"/>
    <w:rsid w:val="00D47E45"/>
    <w:rsid w:val="00D53BDD"/>
    <w:rsid w:val="00D557A2"/>
    <w:rsid w:val="00D57A57"/>
    <w:rsid w:val="00D61633"/>
    <w:rsid w:val="00D63092"/>
    <w:rsid w:val="00D6520D"/>
    <w:rsid w:val="00D6553C"/>
    <w:rsid w:val="00D70F36"/>
    <w:rsid w:val="00D72C6E"/>
    <w:rsid w:val="00D73785"/>
    <w:rsid w:val="00D73A9C"/>
    <w:rsid w:val="00D75C92"/>
    <w:rsid w:val="00D8002F"/>
    <w:rsid w:val="00D80752"/>
    <w:rsid w:val="00D90AB8"/>
    <w:rsid w:val="00D911E2"/>
    <w:rsid w:val="00D91403"/>
    <w:rsid w:val="00D93DBD"/>
    <w:rsid w:val="00D94105"/>
    <w:rsid w:val="00D94274"/>
    <w:rsid w:val="00D948D4"/>
    <w:rsid w:val="00D9625F"/>
    <w:rsid w:val="00D9722C"/>
    <w:rsid w:val="00D9769B"/>
    <w:rsid w:val="00DA370E"/>
    <w:rsid w:val="00DA470D"/>
    <w:rsid w:val="00DA5404"/>
    <w:rsid w:val="00DA7551"/>
    <w:rsid w:val="00DB0107"/>
    <w:rsid w:val="00DB10C1"/>
    <w:rsid w:val="00DB5B97"/>
    <w:rsid w:val="00DB6723"/>
    <w:rsid w:val="00DC0714"/>
    <w:rsid w:val="00DC208A"/>
    <w:rsid w:val="00DC345F"/>
    <w:rsid w:val="00DC3DCD"/>
    <w:rsid w:val="00DC4298"/>
    <w:rsid w:val="00DC4816"/>
    <w:rsid w:val="00DC4DFA"/>
    <w:rsid w:val="00DD0D87"/>
    <w:rsid w:val="00DD2659"/>
    <w:rsid w:val="00DD3D94"/>
    <w:rsid w:val="00DD49CB"/>
    <w:rsid w:val="00DD5478"/>
    <w:rsid w:val="00DE1386"/>
    <w:rsid w:val="00DE1C6F"/>
    <w:rsid w:val="00DE42B1"/>
    <w:rsid w:val="00DE6C68"/>
    <w:rsid w:val="00DE739C"/>
    <w:rsid w:val="00DF064C"/>
    <w:rsid w:val="00DF08F5"/>
    <w:rsid w:val="00DF2C6A"/>
    <w:rsid w:val="00DF4119"/>
    <w:rsid w:val="00E0227D"/>
    <w:rsid w:val="00E04BF7"/>
    <w:rsid w:val="00E05BD8"/>
    <w:rsid w:val="00E05C21"/>
    <w:rsid w:val="00E07FEE"/>
    <w:rsid w:val="00E101D5"/>
    <w:rsid w:val="00E11767"/>
    <w:rsid w:val="00E12E7D"/>
    <w:rsid w:val="00E1356B"/>
    <w:rsid w:val="00E13677"/>
    <w:rsid w:val="00E15CF3"/>
    <w:rsid w:val="00E1642D"/>
    <w:rsid w:val="00E202A8"/>
    <w:rsid w:val="00E232BE"/>
    <w:rsid w:val="00E25044"/>
    <w:rsid w:val="00E261CD"/>
    <w:rsid w:val="00E308C4"/>
    <w:rsid w:val="00E31255"/>
    <w:rsid w:val="00E317E2"/>
    <w:rsid w:val="00E3517A"/>
    <w:rsid w:val="00E3740F"/>
    <w:rsid w:val="00E44236"/>
    <w:rsid w:val="00E4496D"/>
    <w:rsid w:val="00E45EA1"/>
    <w:rsid w:val="00E46B83"/>
    <w:rsid w:val="00E47246"/>
    <w:rsid w:val="00E47F01"/>
    <w:rsid w:val="00E50456"/>
    <w:rsid w:val="00E50A50"/>
    <w:rsid w:val="00E60393"/>
    <w:rsid w:val="00E61444"/>
    <w:rsid w:val="00E62226"/>
    <w:rsid w:val="00E62E63"/>
    <w:rsid w:val="00E63DC6"/>
    <w:rsid w:val="00E642E1"/>
    <w:rsid w:val="00E655C0"/>
    <w:rsid w:val="00E6721C"/>
    <w:rsid w:val="00E70F59"/>
    <w:rsid w:val="00E72365"/>
    <w:rsid w:val="00E72397"/>
    <w:rsid w:val="00E73E11"/>
    <w:rsid w:val="00E74724"/>
    <w:rsid w:val="00E76C44"/>
    <w:rsid w:val="00E76CDF"/>
    <w:rsid w:val="00E77705"/>
    <w:rsid w:val="00E777DB"/>
    <w:rsid w:val="00E77804"/>
    <w:rsid w:val="00E829FE"/>
    <w:rsid w:val="00E87C49"/>
    <w:rsid w:val="00E906C1"/>
    <w:rsid w:val="00E90A39"/>
    <w:rsid w:val="00E94701"/>
    <w:rsid w:val="00EA1B0A"/>
    <w:rsid w:val="00EA272D"/>
    <w:rsid w:val="00EA3FC9"/>
    <w:rsid w:val="00EA5CDB"/>
    <w:rsid w:val="00EB3599"/>
    <w:rsid w:val="00EB3B02"/>
    <w:rsid w:val="00EB7921"/>
    <w:rsid w:val="00EC02A6"/>
    <w:rsid w:val="00EC3229"/>
    <w:rsid w:val="00EC42A5"/>
    <w:rsid w:val="00EC5164"/>
    <w:rsid w:val="00EC5931"/>
    <w:rsid w:val="00EC68D7"/>
    <w:rsid w:val="00EC7010"/>
    <w:rsid w:val="00ED0158"/>
    <w:rsid w:val="00ED1405"/>
    <w:rsid w:val="00ED1E12"/>
    <w:rsid w:val="00ED2873"/>
    <w:rsid w:val="00ED2A8C"/>
    <w:rsid w:val="00ED2F36"/>
    <w:rsid w:val="00ED37FC"/>
    <w:rsid w:val="00ED4688"/>
    <w:rsid w:val="00ED498C"/>
    <w:rsid w:val="00ED4DDB"/>
    <w:rsid w:val="00ED62DB"/>
    <w:rsid w:val="00EE482E"/>
    <w:rsid w:val="00EE58CB"/>
    <w:rsid w:val="00EE75EF"/>
    <w:rsid w:val="00EF1E1F"/>
    <w:rsid w:val="00EF296B"/>
    <w:rsid w:val="00EF2B7C"/>
    <w:rsid w:val="00EF2C71"/>
    <w:rsid w:val="00EF3405"/>
    <w:rsid w:val="00EF3827"/>
    <w:rsid w:val="00EF4251"/>
    <w:rsid w:val="00EF4E2A"/>
    <w:rsid w:val="00EF4FFD"/>
    <w:rsid w:val="00EF6FE7"/>
    <w:rsid w:val="00F001A2"/>
    <w:rsid w:val="00F06996"/>
    <w:rsid w:val="00F07A2E"/>
    <w:rsid w:val="00F109C6"/>
    <w:rsid w:val="00F11F7A"/>
    <w:rsid w:val="00F1246D"/>
    <w:rsid w:val="00F12A57"/>
    <w:rsid w:val="00F17D38"/>
    <w:rsid w:val="00F20E62"/>
    <w:rsid w:val="00F21CD1"/>
    <w:rsid w:val="00F22FD1"/>
    <w:rsid w:val="00F2555F"/>
    <w:rsid w:val="00F26C86"/>
    <w:rsid w:val="00F27333"/>
    <w:rsid w:val="00F30A30"/>
    <w:rsid w:val="00F31CD2"/>
    <w:rsid w:val="00F325E7"/>
    <w:rsid w:val="00F32762"/>
    <w:rsid w:val="00F32F43"/>
    <w:rsid w:val="00F33804"/>
    <w:rsid w:val="00F34BCE"/>
    <w:rsid w:val="00F35E00"/>
    <w:rsid w:val="00F3642E"/>
    <w:rsid w:val="00F44148"/>
    <w:rsid w:val="00F52E06"/>
    <w:rsid w:val="00F52EFB"/>
    <w:rsid w:val="00F533E0"/>
    <w:rsid w:val="00F56F14"/>
    <w:rsid w:val="00F57C32"/>
    <w:rsid w:val="00F61599"/>
    <w:rsid w:val="00F6195C"/>
    <w:rsid w:val="00F61F9B"/>
    <w:rsid w:val="00F62170"/>
    <w:rsid w:val="00F6389C"/>
    <w:rsid w:val="00F63937"/>
    <w:rsid w:val="00F6605E"/>
    <w:rsid w:val="00F6726B"/>
    <w:rsid w:val="00F7150E"/>
    <w:rsid w:val="00F71661"/>
    <w:rsid w:val="00F73E3B"/>
    <w:rsid w:val="00F744C6"/>
    <w:rsid w:val="00F758DD"/>
    <w:rsid w:val="00F76248"/>
    <w:rsid w:val="00F766C0"/>
    <w:rsid w:val="00F779D5"/>
    <w:rsid w:val="00F814BE"/>
    <w:rsid w:val="00F814D4"/>
    <w:rsid w:val="00F832F7"/>
    <w:rsid w:val="00F832FB"/>
    <w:rsid w:val="00F8372F"/>
    <w:rsid w:val="00F83786"/>
    <w:rsid w:val="00F837E9"/>
    <w:rsid w:val="00F83A5E"/>
    <w:rsid w:val="00F841CE"/>
    <w:rsid w:val="00F8580A"/>
    <w:rsid w:val="00F86C4C"/>
    <w:rsid w:val="00F87E8C"/>
    <w:rsid w:val="00F90790"/>
    <w:rsid w:val="00F9626D"/>
    <w:rsid w:val="00F976B2"/>
    <w:rsid w:val="00FA28A7"/>
    <w:rsid w:val="00FA6225"/>
    <w:rsid w:val="00FA66CE"/>
    <w:rsid w:val="00FA769C"/>
    <w:rsid w:val="00FB0AD3"/>
    <w:rsid w:val="00FB1036"/>
    <w:rsid w:val="00FB5BA1"/>
    <w:rsid w:val="00FB6E5A"/>
    <w:rsid w:val="00FC0161"/>
    <w:rsid w:val="00FC064C"/>
    <w:rsid w:val="00FC41E3"/>
    <w:rsid w:val="00FC47EE"/>
    <w:rsid w:val="00FC4870"/>
    <w:rsid w:val="00FC6B24"/>
    <w:rsid w:val="00FD21CA"/>
    <w:rsid w:val="00FD3B6C"/>
    <w:rsid w:val="00FD5979"/>
    <w:rsid w:val="00FD7260"/>
    <w:rsid w:val="00FE054E"/>
    <w:rsid w:val="00FE1317"/>
    <w:rsid w:val="00FE1FDA"/>
    <w:rsid w:val="00FE2C0C"/>
    <w:rsid w:val="00FE2C5D"/>
    <w:rsid w:val="00FE5944"/>
    <w:rsid w:val="00FE619A"/>
    <w:rsid w:val="00FE6930"/>
    <w:rsid w:val="00FE6DA2"/>
    <w:rsid w:val="00FE753B"/>
    <w:rsid w:val="00FF0694"/>
    <w:rsid w:val="00FF11B3"/>
    <w:rsid w:val="00FF21EE"/>
    <w:rsid w:val="00FF3169"/>
    <w:rsid w:val="00FF3A0C"/>
    <w:rsid w:val="00FF71C9"/>
    <w:rsid w:val="00FF7E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5013BE0B-A70A-42EA-81DE-81E73A1E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0BF"/>
    <w:pPr>
      <w:widowControl w:val="0"/>
      <w:autoSpaceDE w:val="0"/>
      <w:autoSpaceDN w:val="0"/>
      <w:adjustRightInd w:val="0"/>
    </w:pPr>
    <w:rPr>
      <w:rFonts w:eastAsia="SimSun"/>
      <w:lang w:eastAsia="zh-CN"/>
    </w:rPr>
  </w:style>
  <w:style w:type="paragraph" w:styleId="Heading1">
    <w:name w:val="heading 1"/>
    <w:basedOn w:val="Normal"/>
    <w:next w:val="Normal"/>
    <w:link w:val="Heading1Char"/>
    <w:qFormat/>
    <w:rsid w:val="00A91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C2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82B5C"/>
    <w:pPr>
      <w:tabs>
        <w:tab w:val="center" w:pos="4320"/>
        <w:tab w:val="right" w:pos="8640"/>
      </w:tabs>
    </w:pPr>
  </w:style>
  <w:style w:type="paragraph" w:styleId="Footer">
    <w:name w:val="footer"/>
    <w:basedOn w:val="Normal"/>
    <w:link w:val="FooterChar"/>
    <w:uiPriority w:val="99"/>
    <w:rsid w:val="00282B5C"/>
    <w:pPr>
      <w:tabs>
        <w:tab w:val="center" w:pos="4320"/>
        <w:tab w:val="right" w:pos="8640"/>
      </w:tabs>
    </w:pPr>
  </w:style>
  <w:style w:type="character" w:styleId="PageNumber">
    <w:name w:val="page number"/>
    <w:basedOn w:val="DefaultParagraphFont"/>
    <w:rsid w:val="00AC72D0"/>
  </w:style>
  <w:style w:type="character" w:customStyle="1" w:styleId="FooterChar">
    <w:name w:val="Footer Char"/>
    <w:basedOn w:val="DefaultParagraphFont"/>
    <w:link w:val="Footer"/>
    <w:uiPriority w:val="99"/>
    <w:rsid w:val="002F3A1D"/>
    <w:rPr>
      <w:rFonts w:eastAsia="SimSun"/>
      <w:lang w:eastAsia="zh-CN"/>
    </w:rPr>
  </w:style>
  <w:style w:type="paragraph" w:styleId="BalloonText">
    <w:name w:val="Balloon Text"/>
    <w:basedOn w:val="Normal"/>
    <w:link w:val="BalloonTextChar"/>
    <w:rsid w:val="002F3A1D"/>
    <w:rPr>
      <w:rFonts w:ascii="Tahoma" w:hAnsi="Tahoma" w:cs="Tahoma"/>
      <w:sz w:val="16"/>
      <w:szCs w:val="16"/>
    </w:rPr>
  </w:style>
  <w:style w:type="character" w:customStyle="1" w:styleId="BalloonTextChar">
    <w:name w:val="Balloon Text Char"/>
    <w:basedOn w:val="DefaultParagraphFont"/>
    <w:link w:val="BalloonText"/>
    <w:rsid w:val="002F3A1D"/>
    <w:rPr>
      <w:rFonts w:ascii="Tahoma" w:eastAsia="SimSun" w:hAnsi="Tahoma" w:cs="Tahoma"/>
      <w:sz w:val="16"/>
      <w:szCs w:val="16"/>
      <w:lang w:eastAsia="zh-CN"/>
    </w:rPr>
  </w:style>
  <w:style w:type="paragraph" w:styleId="ListParagraph">
    <w:name w:val="List Paragraph"/>
    <w:basedOn w:val="Normal"/>
    <w:uiPriority w:val="34"/>
    <w:qFormat/>
    <w:rsid w:val="003D6A26"/>
    <w:pPr>
      <w:widowControl/>
      <w:autoSpaceDE/>
      <w:autoSpaceDN/>
      <w:adjustRightInd/>
      <w:spacing w:after="200" w:line="276" w:lineRule="auto"/>
      <w:ind w:left="720"/>
      <w:contextualSpacing/>
    </w:pPr>
    <w:rPr>
      <w:rFonts w:asciiTheme="minorHAnsi" w:eastAsiaTheme="minorEastAsia" w:hAnsiTheme="minorHAnsi" w:cstheme="minorBidi"/>
      <w:sz w:val="22"/>
      <w:szCs w:val="22"/>
      <w:lang w:eastAsia="en-US"/>
    </w:rPr>
  </w:style>
  <w:style w:type="character" w:customStyle="1" w:styleId="Heading1Char">
    <w:name w:val="Heading 1 Char"/>
    <w:basedOn w:val="DefaultParagraphFont"/>
    <w:link w:val="Heading1"/>
    <w:rsid w:val="00A91201"/>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4544">
      <w:bodyDiv w:val="1"/>
      <w:marLeft w:val="0"/>
      <w:marRight w:val="0"/>
      <w:marTop w:val="0"/>
      <w:marBottom w:val="0"/>
      <w:divBdr>
        <w:top w:val="none" w:sz="0" w:space="0" w:color="auto"/>
        <w:left w:val="none" w:sz="0" w:space="0" w:color="auto"/>
        <w:bottom w:val="none" w:sz="0" w:space="0" w:color="auto"/>
        <w:right w:val="none" w:sz="0" w:space="0" w:color="auto"/>
      </w:divBdr>
    </w:div>
    <w:div w:id="1356809130">
      <w:bodyDiv w:val="1"/>
      <w:marLeft w:val="0"/>
      <w:marRight w:val="0"/>
      <w:marTop w:val="0"/>
      <w:marBottom w:val="0"/>
      <w:divBdr>
        <w:top w:val="none" w:sz="0" w:space="0" w:color="auto"/>
        <w:left w:val="none" w:sz="0" w:space="0" w:color="auto"/>
        <w:bottom w:val="none" w:sz="0" w:space="0" w:color="auto"/>
        <w:right w:val="none" w:sz="0" w:space="0" w:color="auto"/>
      </w:divBdr>
    </w:div>
    <w:div w:id="1653632844">
      <w:bodyDiv w:val="1"/>
      <w:marLeft w:val="0"/>
      <w:marRight w:val="0"/>
      <w:marTop w:val="0"/>
      <w:marBottom w:val="0"/>
      <w:divBdr>
        <w:top w:val="none" w:sz="0" w:space="0" w:color="auto"/>
        <w:left w:val="none" w:sz="0" w:space="0" w:color="auto"/>
        <w:bottom w:val="none" w:sz="0" w:space="0" w:color="auto"/>
        <w:right w:val="none" w:sz="0" w:space="0" w:color="auto"/>
      </w:divBdr>
    </w:div>
    <w:div w:id="1782140868">
      <w:bodyDiv w:val="1"/>
      <w:marLeft w:val="0"/>
      <w:marRight w:val="0"/>
      <w:marTop w:val="0"/>
      <w:marBottom w:val="0"/>
      <w:divBdr>
        <w:top w:val="none" w:sz="0" w:space="0" w:color="auto"/>
        <w:left w:val="none" w:sz="0" w:space="0" w:color="auto"/>
        <w:bottom w:val="none" w:sz="0" w:space="0" w:color="auto"/>
        <w:right w:val="none" w:sz="0" w:space="0" w:color="auto"/>
      </w:divBdr>
    </w:div>
    <w:div w:id="1831092187">
      <w:bodyDiv w:val="1"/>
      <w:marLeft w:val="0"/>
      <w:marRight w:val="0"/>
      <w:marTop w:val="0"/>
      <w:marBottom w:val="0"/>
      <w:divBdr>
        <w:top w:val="none" w:sz="0" w:space="0" w:color="auto"/>
        <w:left w:val="none" w:sz="0" w:space="0" w:color="auto"/>
        <w:bottom w:val="none" w:sz="0" w:space="0" w:color="auto"/>
        <w:right w:val="none" w:sz="0" w:space="0" w:color="auto"/>
      </w:divBdr>
    </w:div>
    <w:div w:id="20049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AC1A2-3E3E-45DC-A7FC-D9D5A085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4423</Words>
  <Characters>25216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Permohonan Sertifikasi Juru Las</vt:lpstr>
    </vt:vector>
  </TitlesOfParts>
  <Company>Material &amp; Las</Company>
  <LinksUpToDate>false</LinksUpToDate>
  <CharactersWithSpaces>29580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Permohonan Sertifikasi Juru Las</dc:title>
  <dc:creator>user</dc:creator>
  <cp:lastModifiedBy>Windows 10</cp:lastModifiedBy>
  <cp:revision>16</cp:revision>
  <cp:lastPrinted>2014-06-05T03:57:00Z</cp:lastPrinted>
  <dcterms:created xsi:type="dcterms:W3CDTF">2019-02-25T00:51:00Z</dcterms:created>
  <dcterms:modified xsi:type="dcterms:W3CDTF">2021-03-01T07:17:00Z</dcterms:modified>
</cp:coreProperties>
</file>